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0C6D" w14:textId="77777777" w:rsidR="00C0196E" w:rsidRDefault="00C0196E" w:rsidP="00F60FC1">
      <w:pPr>
        <w:spacing w:after="0"/>
        <w:jc w:val="both"/>
        <w:rPr>
          <w:rFonts w:ascii="Times New Roman" w:hAnsi="Times New Roman" w:cs="Times New Roman"/>
          <w:b/>
        </w:rPr>
      </w:pPr>
    </w:p>
    <w:p w14:paraId="7BB37E79" w14:textId="2FF4B00B" w:rsidR="00C0196E" w:rsidRPr="005867BF" w:rsidRDefault="005A3A21" w:rsidP="005A3A21">
      <w:pPr>
        <w:spacing w:after="0"/>
        <w:jc w:val="center"/>
        <w:rPr>
          <w:rFonts w:ascii="Times New Roman" w:hAnsi="Times New Roman" w:cs="Times New Roman"/>
          <w:b/>
          <w:sz w:val="28"/>
          <w:szCs w:val="28"/>
        </w:rPr>
      </w:pPr>
      <w:r w:rsidRPr="005867BF">
        <w:rPr>
          <w:rFonts w:ascii="Times New Roman" w:hAnsi="Times New Roman" w:cs="Times New Roman"/>
          <w:b/>
          <w:sz w:val="28"/>
          <w:szCs w:val="28"/>
        </w:rPr>
        <w:t xml:space="preserve">ΔΙΔΑΚΤΙΚΗ ΠΡΟΤΑΣΗ .  </w:t>
      </w:r>
      <w:r w:rsidRPr="005867BF">
        <w:rPr>
          <w:rFonts w:ascii="Times New Roman" w:hAnsi="Times New Roman" w:cs="Times New Roman"/>
          <w:b/>
          <w:i/>
          <w:sz w:val="28"/>
          <w:szCs w:val="28"/>
          <w:u w:val="single"/>
        </w:rPr>
        <w:t xml:space="preserve">Μαρία </w:t>
      </w:r>
      <w:proofErr w:type="spellStart"/>
      <w:r w:rsidRPr="005867BF">
        <w:rPr>
          <w:rFonts w:ascii="Times New Roman" w:hAnsi="Times New Roman" w:cs="Times New Roman"/>
          <w:b/>
          <w:i/>
          <w:sz w:val="28"/>
          <w:szCs w:val="28"/>
          <w:u w:val="single"/>
        </w:rPr>
        <w:t>Σαπράκα</w:t>
      </w:r>
      <w:proofErr w:type="spellEnd"/>
    </w:p>
    <w:p w14:paraId="3007CFBC" w14:textId="77777777" w:rsidR="00C0196E" w:rsidRDefault="00F60FC1" w:rsidP="00F60FC1">
      <w:pPr>
        <w:spacing w:after="0"/>
        <w:jc w:val="both"/>
        <w:rPr>
          <w:rFonts w:ascii="Times New Roman" w:hAnsi="Times New Roman" w:cs="Times New Roman"/>
          <w:b/>
        </w:rPr>
      </w:pPr>
      <w:r w:rsidRPr="00C0196E">
        <w:rPr>
          <w:rFonts w:ascii="Times New Roman" w:hAnsi="Times New Roman" w:cs="Times New Roman"/>
          <w:b/>
        </w:rPr>
        <w:t>ΚΕΙΜΕΝΟ</w:t>
      </w:r>
    </w:p>
    <w:tbl>
      <w:tblPr>
        <w:tblStyle w:val="LightShading-Accent3"/>
        <w:tblW w:w="0" w:type="auto"/>
        <w:tblLook w:val="04A0" w:firstRow="1" w:lastRow="0" w:firstColumn="1" w:lastColumn="0" w:noHBand="0" w:noVBand="1"/>
      </w:tblPr>
      <w:tblGrid>
        <w:gridCol w:w="10682"/>
      </w:tblGrid>
      <w:tr w:rsidR="00C0196E" w:rsidRPr="00B5769C" w14:paraId="1E0E0F6D" w14:textId="77777777" w:rsidTr="00B57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36B928CD" w14:textId="77777777" w:rsidR="00C0196E" w:rsidRPr="00B5769C" w:rsidRDefault="00C0196E" w:rsidP="00C0196E">
            <w:pPr>
              <w:jc w:val="center"/>
              <w:rPr>
                <w:rFonts w:ascii="Times New Roman" w:hAnsi="Times New Roman" w:cs="Times New Roman"/>
                <w:i/>
                <w:color w:val="008000"/>
                <w:sz w:val="24"/>
                <w:szCs w:val="24"/>
              </w:rPr>
            </w:pPr>
            <w:r w:rsidRPr="00B5769C">
              <w:rPr>
                <w:rFonts w:ascii="Times New Roman" w:hAnsi="Times New Roman" w:cs="Times New Roman"/>
                <w:i/>
                <w:color w:val="008000"/>
                <w:sz w:val="24"/>
                <w:szCs w:val="24"/>
              </w:rPr>
              <w:t xml:space="preserve">Ο λόγος της </w:t>
            </w:r>
            <w:proofErr w:type="spellStart"/>
            <w:r w:rsidRPr="00B5769C">
              <w:rPr>
                <w:rFonts w:ascii="Times New Roman" w:hAnsi="Times New Roman" w:cs="Times New Roman"/>
                <w:i/>
                <w:color w:val="008000"/>
                <w:sz w:val="24"/>
                <w:szCs w:val="24"/>
              </w:rPr>
              <w:t>Μελίνας</w:t>
            </w:r>
            <w:proofErr w:type="spellEnd"/>
            <w:r w:rsidRPr="00B5769C">
              <w:rPr>
                <w:rFonts w:ascii="Times New Roman" w:hAnsi="Times New Roman" w:cs="Times New Roman"/>
                <w:i/>
                <w:color w:val="008000"/>
                <w:sz w:val="24"/>
                <w:szCs w:val="24"/>
              </w:rPr>
              <w:t xml:space="preserve"> Μερκούρη στην Oxford Union για τα μάρμαρα του Παρθενώνα</w:t>
            </w:r>
          </w:p>
          <w:p w14:paraId="785F2194" w14:textId="77777777" w:rsidR="00C0196E" w:rsidRPr="00B5769C" w:rsidRDefault="00C0196E" w:rsidP="00C0196E">
            <w:pPr>
              <w:jc w:val="both"/>
              <w:rPr>
                <w:rFonts w:ascii="Times New Roman" w:hAnsi="Times New Roman" w:cs="Times New Roman"/>
                <w:b w:val="0"/>
                <w:color w:val="008000"/>
              </w:rPr>
            </w:pPr>
          </w:p>
          <w:p w14:paraId="74981430" w14:textId="77777777" w:rsidR="00C0196E" w:rsidRPr="00B5769C" w:rsidRDefault="00C0196E" w:rsidP="00C0196E">
            <w:pPr>
              <w:jc w:val="both"/>
              <w:rPr>
                <w:rFonts w:ascii="Times New Roman" w:hAnsi="Times New Roman" w:cs="Times New Roman"/>
                <w:b w:val="0"/>
                <w:i/>
                <w:color w:val="008000"/>
              </w:rPr>
            </w:pPr>
            <w:r w:rsidRPr="00B5769C">
              <w:rPr>
                <w:rFonts w:ascii="Times New Roman" w:hAnsi="Times New Roman" w:cs="Times New Roman"/>
                <w:b w:val="0"/>
                <w:i/>
                <w:color w:val="008000"/>
              </w:rPr>
              <w:t>Εισαγωγικό σημείωμα</w:t>
            </w:r>
          </w:p>
          <w:p w14:paraId="094B6529" w14:textId="77777777" w:rsidR="00C0196E" w:rsidRPr="00B5769C" w:rsidRDefault="00C0196E" w:rsidP="00C0196E">
            <w:pPr>
              <w:jc w:val="both"/>
              <w:rPr>
                <w:rFonts w:ascii="Times New Roman" w:hAnsi="Times New Roman" w:cs="Times New Roman"/>
                <w:b w:val="0"/>
                <w:i/>
                <w:color w:val="008000"/>
              </w:rPr>
            </w:pPr>
            <w:r w:rsidRPr="00B5769C">
              <w:rPr>
                <w:rFonts w:ascii="Times New Roman" w:hAnsi="Times New Roman" w:cs="Times New Roman"/>
                <w:b w:val="0"/>
                <w:i/>
                <w:color w:val="008000"/>
              </w:rPr>
              <w:t xml:space="preserve">Η Oxford Union είναι μια παγκοσμίου φήμης κοινότητα, της οποίας τα μέλη προέρχονται από το Πανεπιστήμιο της Οξφόρδης, και συχνά διεξάγει </w:t>
            </w:r>
            <w:proofErr w:type="spellStart"/>
            <w:r w:rsidRPr="00B5769C">
              <w:rPr>
                <w:rFonts w:ascii="Times New Roman" w:hAnsi="Times New Roman" w:cs="Times New Roman"/>
                <w:b w:val="0"/>
                <w:i/>
                <w:color w:val="008000"/>
              </w:rPr>
              <w:t>ντιμπέιτ</w:t>
            </w:r>
            <w:proofErr w:type="spellEnd"/>
            <w:r w:rsidRPr="00B5769C">
              <w:rPr>
                <w:rFonts w:ascii="Times New Roman" w:hAnsi="Times New Roman" w:cs="Times New Roman"/>
                <w:b w:val="0"/>
                <w:i/>
                <w:color w:val="008000"/>
              </w:rPr>
              <w:t>. Το 1986, θέμα ήταν η επιστροφή των Γλυπτών του Παρθενώνα από το Βρετανικό Μουσείο στην Αθήνα. Η Μελίνα Μερκούρη, Υπουργός Πολιτισμού της τότε ελληνικής κυβέρνησης, παίρνει θέση υπέρ της επιστροφής των μαρμάρων του Παρθενώνα στην Ελλάδα.</w:t>
            </w:r>
          </w:p>
          <w:p w14:paraId="2C7482C7" w14:textId="77777777" w:rsidR="00C0196E" w:rsidRPr="00B5769C" w:rsidRDefault="00C0196E" w:rsidP="00C0196E">
            <w:pPr>
              <w:jc w:val="both"/>
              <w:rPr>
                <w:rFonts w:ascii="Times New Roman" w:hAnsi="Times New Roman" w:cs="Times New Roman"/>
                <w:b w:val="0"/>
                <w:color w:val="008000"/>
              </w:rPr>
            </w:pPr>
          </w:p>
          <w:p w14:paraId="0CC9DE91"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Κύριε Πρόεδρε, Αξιότιμα Μέλη, Κυρίες και Κύριοι,</w:t>
            </w:r>
          </w:p>
          <w:p w14:paraId="376C2516" w14:textId="77777777" w:rsidR="00C0196E" w:rsidRPr="00B5769C" w:rsidRDefault="00C0196E" w:rsidP="00C0196E">
            <w:pPr>
              <w:jc w:val="both"/>
              <w:rPr>
                <w:rFonts w:ascii="Times New Roman" w:hAnsi="Times New Roman" w:cs="Times New Roman"/>
                <w:b w:val="0"/>
                <w:color w:val="008000"/>
              </w:rPr>
            </w:pPr>
          </w:p>
          <w:p w14:paraId="4AD7909D" w14:textId="77777777" w:rsidR="00C0196E" w:rsidRPr="00B5769C" w:rsidRDefault="00C0196E" w:rsidP="00C0196E">
            <w:pPr>
              <w:ind w:firstLine="720"/>
              <w:jc w:val="both"/>
              <w:rPr>
                <w:rFonts w:ascii="Times New Roman" w:hAnsi="Times New Roman" w:cs="Times New Roman"/>
                <w:b w:val="0"/>
                <w:color w:val="008000"/>
              </w:rPr>
            </w:pPr>
            <w:proofErr w:type="spellStart"/>
            <w:r w:rsidRPr="00B5769C">
              <w:rPr>
                <w:rFonts w:ascii="Times New Roman" w:hAnsi="Times New Roman" w:cs="Times New Roman"/>
                <w:b w:val="0"/>
                <w:color w:val="008000"/>
              </w:rPr>
              <w:t>Κατ΄αρχάς</w:t>
            </w:r>
            <w:proofErr w:type="spellEnd"/>
            <w:r w:rsidRPr="00B5769C">
              <w:rPr>
                <w:rFonts w:ascii="Times New Roman" w:hAnsi="Times New Roman" w:cs="Times New Roman"/>
                <w:b w:val="0"/>
                <w:color w:val="008000"/>
              </w:rPr>
              <w:t xml:space="preserve"> επιτρέψτε μου να ευχαριστήσω την Oxford Union που έφερε το θέμα αυτό για συζήτηση και ευχαριστώ που με προσκαλέσατε. Νομίζω ότι θα ήταν καλό αυτό το βράδυ ν’ ακουστεί μια ελληνική φωνή. Μια φωνή έστω με τη φτωχή μου προφορά. [...] Θα ήθελα να ευχαριστήσω επίσης το μεγάλο αριθμό Βρετανών πολιτών που συνηγόρησαν υπέρ των θέσεων της κυβέρνησης, όπως  τα αξιότιμα μέλη και των δύο σωμάτων του κοινοβουλίου που εκδήλωσαν ενδιαφέρον και συμπάθεια για το αίτημα της επιστροφής των μαρμάρων. Και βεβαίως εκφράζω τη βαθιά ευγνωμοσύνη μου στη Βρετανική Επιτροπή για την Επιστροφή των Μαρμάρων του Παρθενώνα, για τις προσπάθειες της να αποκαλύψει την αλήθεια στο βρετανικό λαό.</w:t>
            </w:r>
          </w:p>
          <w:p w14:paraId="4AD3A5C9" w14:textId="77777777" w:rsidR="00C0196E" w:rsidRPr="00B5769C" w:rsidRDefault="00C0196E" w:rsidP="00C0196E">
            <w:pPr>
              <w:jc w:val="both"/>
              <w:rPr>
                <w:rFonts w:ascii="Times New Roman" w:hAnsi="Times New Roman" w:cs="Times New Roman"/>
                <w:b w:val="0"/>
                <w:color w:val="008000"/>
              </w:rPr>
            </w:pPr>
          </w:p>
          <w:p w14:paraId="348BE630"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Υπάρχουν τα Μάρμαρα του Παρθενώνα. Δεν υπάρχουν Ελγίνεια Μάρμαρα. Όπως υπάρχει ο Δαβίδ του Michael Angelo. Υπάρχει η Αφροδίτη του Da Vinci. Υπάρχει ο Ερμής του Πραξιτέλη [...] Δεν υπάρχουν Ελγίνεια Μάρμαρα. Ξέρετε, λένε ότι εμείς οι Έλληνες είμαστε ένας θερμόαιμος λαός. Να σας πω κάτι, είναι αλήθεια. Και είναι γνωστό πως δεν αποτελώ εξαίρεση. Γνωρίζοντας τι σημαίνουν τα γλυπτά αυτά για τον ελληνικό λαό δεν είναι εύκολο να μιλήσω ψύχραιμα για το πώς πάρθηκαν τα Μάρμαρα από την Ελλάδα, αλλά θα προσπαθήσω. Το υπόσχομαι [...]</w:t>
            </w:r>
          </w:p>
          <w:p w14:paraId="760A94ED" w14:textId="77777777" w:rsidR="00C0196E" w:rsidRPr="00B5769C" w:rsidRDefault="00C0196E" w:rsidP="00C0196E">
            <w:pPr>
              <w:jc w:val="both"/>
              <w:rPr>
                <w:rFonts w:ascii="Times New Roman" w:hAnsi="Times New Roman" w:cs="Times New Roman"/>
                <w:b w:val="0"/>
                <w:color w:val="008000"/>
              </w:rPr>
            </w:pPr>
          </w:p>
          <w:p w14:paraId="0F0051F8"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Για να αφηγηθώ όλη την τερατωδία χρειάζεται αρκετός χρόνος και αρκετή ψυχραιμία. Οι λέξεις «λεηλασία», «ερήμωση», «αχαλίνωτη καταστροφή», «αξιοθρήνητη συντριβή και συμφορά» δεν είναι δικές μου για να χαρακτηριστεί το γεγονός. Ειπώθηκαν από τους σύγχρονους του Elgin. Ο Horace Smith αναφέρεται στον Elgin σαν τον «ληστή των μαρμάρων». Ο Lord Byron τον αποκάλεσε πλιατσικολόγο. Ο Thomas Hardy χαρακτήρισε αργότερα τα μάρμαρα σαν «αιχμάλωτους σ’ εξορία».</w:t>
            </w:r>
          </w:p>
          <w:p w14:paraId="1A5552F7" w14:textId="77777777" w:rsidR="00C0196E" w:rsidRPr="00B5769C" w:rsidRDefault="00C0196E" w:rsidP="00C0196E">
            <w:pPr>
              <w:jc w:val="both"/>
              <w:rPr>
                <w:rFonts w:ascii="Times New Roman" w:hAnsi="Times New Roman" w:cs="Times New Roman"/>
                <w:b w:val="0"/>
                <w:color w:val="008000"/>
              </w:rPr>
            </w:pPr>
          </w:p>
          <w:p w14:paraId="565C863A"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Η κυβέρνησή μου έχει ζητήσει την επιστροφή των μαρμάρων του Παρθενώνα. Μας το αρνήθηκαν. Ας σημειωθεί ότι δεν θα εγκαταλείψουμε ποτέ το αίτημα αυτό. Επιτρέψτε μου να απαντήσω στα μόνιμα επιχειρήματα ενάντια στην επιστροφή και να ασχοληθώ με αυτά ένα προς ένα.</w:t>
            </w:r>
          </w:p>
          <w:p w14:paraId="36963743" w14:textId="77777777" w:rsidR="00C0196E" w:rsidRPr="00B5769C" w:rsidRDefault="00C0196E" w:rsidP="00C0196E">
            <w:pPr>
              <w:jc w:val="both"/>
              <w:rPr>
                <w:rFonts w:ascii="Times New Roman" w:hAnsi="Times New Roman" w:cs="Times New Roman"/>
                <w:b w:val="0"/>
                <w:color w:val="008000"/>
              </w:rPr>
            </w:pPr>
          </w:p>
          <w:p w14:paraId="3BD2D72A"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Τα μάρμαρα λένε πάρθηκαν με νόμιμη διαδικασία. Ρωτώ αν η δωροδοκία και εξαχρείωση των αξιωματικών δεν αντιτίθενται στη «νόμιμη διαδικασία». [...] Και βεβαίως θα πρέπει να ρωτήσουμε. Είναι νόμιμο να διαπραγματεύεται κανείς με τους Τούρκους για το πιο πολύτιμο από τα ελληνικά υπάρχοντα όταν η Ελλάδα βρίσκεται κάτω από τουρκικό ζυγό;</w:t>
            </w:r>
          </w:p>
          <w:p w14:paraId="22952739" w14:textId="77777777" w:rsidR="00C0196E" w:rsidRPr="00B5769C" w:rsidRDefault="00C0196E" w:rsidP="00C0196E">
            <w:pPr>
              <w:jc w:val="both"/>
              <w:rPr>
                <w:rFonts w:ascii="Times New Roman" w:hAnsi="Times New Roman" w:cs="Times New Roman"/>
                <w:b w:val="0"/>
                <w:color w:val="008000"/>
              </w:rPr>
            </w:pPr>
          </w:p>
          <w:p w14:paraId="4F0E7BB1"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 xml:space="preserve">Παραμένει ένα δεύτερο επιχείρημα παρά το ότι έχει έκτοτε αμφισβητηθεί από πολλούς Βρετανούς περιηγητές στην Ελλάδα την εποχή αυτή. «Οι αδαείς και δεισιδαίμονες Έλληνες ήταν αδιάφοροι για την τέχνη και τα μνημεία τους».Αυτό βέβαια υπονοεί ότι ήταν τυφλοί , ασυνείδητοι και άκαρδοι. </w:t>
            </w:r>
            <w:proofErr w:type="spellStart"/>
            <w:r w:rsidRPr="00B5769C">
              <w:rPr>
                <w:rFonts w:ascii="Times New Roman" w:hAnsi="Times New Roman" w:cs="Times New Roman"/>
                <w:b w:val="0"/>
                <w:color w:val="008000"/>
              </w:rPr>
              <w:t>Ποιοί</w:t>
            </w:r>
            <w:proofErr w:type="spellEnd"/>
            <w:r w:rsidRPr="00B5769C">
              <w:rPr>
                <w:rFonts w:ascii="Times New Roman" w:hAnsi="Times New Roman" w:cs="Times New Roman"/>
                <w:b w:val="0"/>
                <w:color w:val="008000"/>
              </w:rPr>
              <w:t xml:space="preserve">; Οι Έλληνες που πολύ μετά τον Περικλή δημιούργησαν τα θαύματα της Βυζαντινής Τέχνης. Οι Έλληνες που, ακόμα και κάτω από την Οθωμανική κατοχή, δημιούργησαν σχολές τέχνης και χειροτεχνίας. Οι Έλληνες που παρά 400 χρόνια τουρκικής κατοχής, διατήρησαν με πείσμα τη γλώσσα και τη θρησκεία τους. [...] Μόλις έγινε ανεξάρτητη η Ελλάδα, ένα από τα πρώτα νομοθετικά διατάγματα πού πέρασαν από την ελληνική κυβέρνηση ήταν εκείνο για την προστασία και συντήρηση των εθνικών μνημείων. Είναι αυτό αδιαφορία; Θεωρούμε αυτή την κατηγορία τερατώδη. Θα έχετε σίγουρα ακούσει, αλλά επιτρέψτε μου, να επαναλάβω τι είπε ένας γέρος καρδιοπαθής Έλληνας στον J.C. </w:t>
            </w:r>
            <w:proofErr w:type="spellStart"/>
            <w:r w:rsidRPr="00B5769C">
              <w:rPr>
                <w:rFonts w:ascii="Times New Roman" w:hAnsi="Times New Roman" w:cs="Times New Roman"/>
                <w:b w:val="0"/>
                <w:color w:val="008000"/>
              </w:rPr>
              <w:t>Hobhouse</w:t>
            </w:r>
            <w:proofErr w:type="spellEnd"/>
            <w:r w:rsidRPr="00B5769C">
              <w:rPr>
                <w:rFonts w:ascii="Times New Roman" w:hAnsi="Times New Roman" w:cs="Times New Roman"/>
                <w:b w:val="0"/>
                <w:color w:val="008000"/>
              </w:rPr>
              <w:t>. «Παίρνετε τους θησαυρούς μας. Σας παρακαλώ να τους φυλάξετε καλά. Μια μέρα θα τους ζητήσουμε πίσω». Μπορούμε να πιστέψουμε ότι ο άνθρωπος αυτός μιλούσε για λογαριασμό του; [...]</w:t>
            </w:r>
          </w:p>
          <w:p w14:paraId="79AC01CD" w14:textId="77777777" w:rsidR="00C0196E" w:rsidRPr="00B5769C" w:rsidRDefault="00C0196E" w:rsidP="00C0196E">
            <w:pPr>
              <w:jc w:val="both"/>
              <w:rPr>
                <w:rFonts w:ascii="Times New Roman" w:hAnsi="Times New Roman" w:cs="Times New Roman"/>
                <w:b w:val="0"/>
                <w:color w:val="008000"/>
              </w:rPr>
            </w:pPr>
          </w:p>
          <w:p w14:paraId="591250E3" w14:textId="77777777" w:rsidR="005A3A21" w:rsidRDefault="005A3A21" w:rsidP="00C0196E">
            <w:pPr>
              <w:ind w:firstLine="720"/>
              <w:jc w:val="both"/>
              <w:rPr>
                <w:rFonts w:ascii="Times New Roman" w:hAnsi="Times New Roman" w:cs="Times New Roman"/>
                <w:b w:val="0"/>
                <w:color w:val="008000"/>
              </w:rPr>
            </w:pPr>
          </w:p>
          <w:p w14:paraId="2EB60BD4" w14:textId="77777777" w:rsidR="005A3A21" w:rsidRDefault="005A3A21" w:rsidP="00C0196E">
            <w:pPr>
              <w:ind w:firstLine="720"/>
              <w:jc w:val="both"/>
              <w:rPr>
                <w:rFonts w:ascii="Times New Roman" w:hAnsi="Times New Roman" w:cs="Times New Roman"/>
                <w:b w:val="0"/>
                <w:color w:val="008000"/>
              </w:rPr>
            </w:pPr>
          </w:p>
          <w:p w14:paraId="18F0850E" w14:textId="77777777" w:rsidR="005A3A21" w:rsidRDefault="005A3A21" w:rsidP="00C0196E">
            <w:pPr>
              <w:ind w:firstLine="720"/>
              <w:jc w:val="both"/>
              <w:rPr>
                <w:rFonts w:ascii="Times New Roman" w:hAnsi="Times New Roman" w:cs="Times New Roman"/>
                <w:b w:val="0"/>
                <w:color w:val="008000"/>
              </w:rPr>
            </w:pPr>
          </w:p>
          <w:p w14:paraId="5E2D3709" w14:textId="77777777" w:rsidR="005A3A21" w:rsidRDefault="005A3A21" w:rsidP="00C0196E">
            <w:pPr>
              <w:ind w:firstLine="720"/>
              <w:jc w:val="both"/>
              <w:rPr>
                <w:rFonts w:ascii="Times New Roman" w:hAnsi="Times New Roman" w:cs="Times New Roman"/>
                <w:b w:val="0"/>
                <w:color w:val="008000"/>
              </w:rPr>
            </w:pPr>
          </w:p>
          <w:p w14:paraId="07A54304" w14:textId="77777777" w:rsidR="005A3A21" w:rsidRDefault="005A3A21" w:rsidP="00C0196E">
            <w:pPr>
              <w:ind w:firstLine="720"/>
              <w:jc w:val="both"/>
              <w:rPr>
                <w:rFonts w:ascii="Times New Roman" w:hAnsi="Times New Roman" w:cs="Times New Roman"/>
                <w:b w:val="0"/>
                <w:color w:val="008000"/>
              </w:rPr>
            </w:pPr>
          </w:p>
          <w:p w14:paraId="6A08B5C2" w14:textId="77777777" w:rsidR="005A3A21" w:rsidRDefault="005A3A21" w:rsidP="00C0196E">
            <w:pPr>
              <w:ind w:firstLine="720"/>
              <w:jc w:val="both"/>
              <w:rPr>
                <w:rFonts w:ascii="Times New Roman" w:hAnsi="Times New Roman" w:cs="Times New Roman"/>
                <w:b w:val="0"/>
                <w:color w:val="008000"/>
              </w:rPr>
            </w:pPr>
          </w:p>
          <w:p w14:paraId="56CE00C5"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 xml:space="preserve">Επιχείρημα 3ο. Αν τα μάρμαρα επιστραφούν, αυτό θα αποτελέσει ένα προηγούμενο που μπορεί να οδηγήσει στην εκκένωση των μουσείων. Συγχωρέστε με, αλλά αυτό είναι κοινή κολακεία. </w:t>
            </w:r>
            <w:proofErr w:type="spellStart"/>
            <w:r w:rsidRPr="00B5769C">
              <w:rPr>
                <w:rFonts w:ascii="Times New Roman" w:hAnsi="Times New Roman" w:cs="Times New Roman"/>
                <w:b w:val="0"/>
                <w:color w:val="008000"/>
              </w:rPr>
              <w:t>Ποιός</w:t>
            </w:r>
            <w:proofErr w:type="spellEnd"/>
            <w:r w:rsidRPr="00B5769C">
              <w:rPr>
                <w:rFonts w:ascii="Times New Roman" w:hAnsi="Times New Roman" w:cs="Times New Roman"/>
                <w:b w:val="0"/>
                <w:color w:val="008000"/>
              </w:rPr>
              <w:t xml:space="preserve"> πρόκειται να ζητήσει και </w:t>
            </w:r>
            <w:proofErr w:type="spellStart"/>
            <w:r w:rsidRPr="00B5769C">
              <w:rPr>
                <w:rFonts w:ascii="Times New Roman" w:hAnsi="Times New Roman" w:cs="Times New Roman"/>
                <w:b w:val="0"/>
                <w:color w:val="008000"/>
              </w:rPr>
              <w:t>ποιός</w:t>
            </w:r>
            <w:proofErr w:type="spellEnd"/>
            <w:r w:rsidRPr="00B5769C">
              <w:rPr>
                <w:rFonts w:ascii="Times New Roman" w:hAnsi="Times New Roman" w:cs="Times New Roman"/>
                <w:b w:val="0"/>
                <w:color w:val="008000"/>
              </w:rPr>
              <w:t xml:space="preserve"> πρόκειται να επιτρέψει το άδειασμα των μουσείων; Επιτρέψτε μου να δηλώσω, για άλλη μια φορά, ότι πιστεύουμε πως οπουδήποτε και αν βρίσκονται τα μουσεία, αποτελούν ζωτική κοινωνική και πολιτιστική ανάγκη και πρέπει να προστατεύονται. Έχω επανειλημμένα δηλώσει ότι ζητούμε ένα αναπόσπαστο μέρος κτιρίου που ακρωτηριάστηκε. Σε όλο τον κόσμο το ίδιο το όνομα της πατρίδας μας είναι άμεσα συνδεδεμένο με τον Παρθενώνα.</w:t>
            </w:r>
          </w:p>
          <w:p w14:paraId="3800639A"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Ζητούμε απλώς κάτι μοναδικό, κάτι απαράμιλλο, κάτι ιδιαίτερο της ταυτότητάς μας. [...]</w:t>
            </w:r>
          </w:p>
          <w:p w14:paraId="01F9E337" w14:textId="77777777" w:rsidR="00C0196E" w:rsidRPr="00B5769C" w:rsidRDefault="00C0196E" w:rsidP="00C0196E">
            <w:pPr>
              <w:jc w:val="both"/>
              <w:rPr>
                <w:rFonts w:ascii="Times New Roman" w:hAnsi="Times New Roman" w:cs="Times New Roman"/>
                <w:b w:val="0"/>
                <w:color w:val="008000"/>
              </w:rPr>
            </w:pPr>
          </w:p>
          <w:p w14:paraId="6A8E6768"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Επιχείρημα 4ο. Αυτή είναι η πρόσφατη σοδειά. Μόλυνση. Μόλυνση πάνω από την Ακρόπολη. Τι σας λέει αυτό; Όταν το Λονδίνο αντιμετώπιζε το σοβαρό πρόβλημα μόλυνσης, υπήρξαν κραυγές πανικού για τα μάρμαρα; Βεβαίως όχι. Για τον απλούστατο λόγο ότι τα μάρμαρα ήταν στεγασμένα στο Βρετανικό Μουσείο. Εμείς δεν προφασιζόμαστε ότι τα γλυπτά θα επανατοποθετηθούν. Νομίζουμε ότι αυτό δεν γίνεται, αλλά η κυβέρνησή μου έχει διατυπώσει ότι την ημέρα που θα επιστραφούν τα μάρμαρα στην Αθήνα θα υπάρχει έτοιμο να τα δεχθεί ένα όμορφο μουσείο με τα πιο προηγμένα συστήματα ασφάλειας και συντήρησης, δίπλα στην Ακρόπολη. Μπορώ να προσθέσω ότι είμαστε περήφανοι για τις συνεχιζόμενες εργασίες στην Ακρόπολη. [...]</w:t>
            </w:r>
          </w:p>
          <w:p w14:paraId="7421E3FC" w14:textId="77777777" w:rsidR="00C0196E" w:rsidRPr="00B5769C" w:rsidRDefault="00C0196E" w:rsidP="00C0196E">
            <w:pPr>
              <w:jc w:val="both"/>
              <w:rPr>
                <w:rFonts w:ascii="Times New Roman" w:hAnsi="Times New Roman" w:cs="Times New Roman"/>
                <w:b w:val="0"/>
                <w:color w:val="008000"/>
              </w:rPr>
            </w:pPr>
          </w:p>
          <w:p w14:paraId="53343E45" w14:textId="77777777" w:rsidR="00C0196E" w:rsidRPr="00B5769C" w:rsidRDefault="00C0196E" w:rsidP="00C0196E">
            <w:pPr>
              <w:ind w:firstLine="720"/>
              <w:jc w:val="both"/>
              <w:rPr>
                <w:rFonts w:ascii="Times New Roman" w:hAnsi="Times New Roman" w:cs="Times New Roman"/>
                <w:b w:val="0"/>
                <w:color w:val="008000"/>
              </w:rPr>
            </w:pPr>
            <w:r w:rsidRPr="00B5769C">
              <w:rPr>
                <w:rFonts w:ascii="Times New Roman" w:hAnsi="Times New Roman" w:cs="Times New Roman"/>
                <w:b w:val="0"/>
                <w:color w:val="008000"/>
              </w:rPr>
              <w:t xml:space="preserve">Το μόνιμο επιχείρημα των Βρετανών είναι ότι μετακινώντας τα μάρμαρα, τα έσωζαν από τη βαρβαρότητα των Τούρκων. Το να αρνηθώ το βανδαλισμό των Τούρκων θα μ’ έβαζε σε δύσκολή θέση, αλλά γεγονός είναι ότι οι Τούρκοι δεν έδωσαν άδεια στον να μετακινηθούν γλυπτά από τα μνημεία και τους τοίχους της Ακρόπολης και ότι με την ευλογία του Αιδεσιμότατου Hunt μετακινήθηκαν κατά βάρβαρο τρόπο. Παραθέτω ένα από τα γράμματα του </w:t>
            </w:r>
            <w:proofErr w:type="spellStart"/>
            <w:r w:rsidRPr="00B5769C">
              <w:rPr>
                <w:rFonts w:ascii="Times New Roman" w:hAnsi="Times New Roman" w:cs="Times New Roman"/>
                <w:b w:val="0"/>
                <w:color w:val="008000"/>
              </w:rPr>
              <w:t>Lusieri</w:t>
            </w:r>
            <w:proofErr w:type="spellEnd"/>
            <w:r w:rsidRPr="00B5769C">
              <w:rPr>
                <w:rFonts w:ascii="Times New Roman" w:hAnsi="Times New Roman" w:cs="Times New Roman"/>
                <w:b w:val="0"/>
                <w:color w:val="008000"/>
              </w:rPr>
              <w:t xml:space="preserve"> προς τον Elgin: «Έχω την ευχαρίστηση να σας ανακοινώσω την απόκτηση της 6ης </w:t>
            </w:r>
            <w:proofErr w:type="spellStart"/>
            <w:r w:rsidRPr="00B5769C">
              <w:rPr>
                <w:rFonts w:ascii="Times New Roman" w:hAnsi="Times New Roman" w:cs="Times New Roman"/>
                <w:b w:val="0"/>
                <w:color w:val="008000"/>
              </w:rPr>
              <w:t>μετώπης</w:t>
            </w:r>
            <w:proofErr w:type="spellEnd"/>
            <w:r w:rsidRPr="00B5769C">
              <w:rPr>
                <w:rFonts w:ascii="Times New Roman" w:hAnsi="Times New Roman" w:cs="Times New Roman"/>
                <w:b w:val="0"/>
                <w:color w:val="008000"/>
              </w:rPr>
              <w:t xml:space="preserve">, εκείνης με τον κένταυρο που απαγάγει τη γυναίκα. Με το έργο αυτό είχαμε πολλά προβλήματα από κάθε άποψη, και αναγκάστηκα να γίνω λίγο βάρβαρος». [...] Ο Edward </w:t>
            </w:r>
            <w:proofErr w:type="spellStart"/>
            <w:r w:rsidRPr="00B5769C">
              <w:rPr>
                <w:rFonts w:ascii="Times New Roman" w:hAnsi="Times New Roman" w:cs="Times New Roman"/>
                <w:b w:val="0"/>
                <w:color w:val="008000"/>
              </w:rPr>
              <w:t>Dodwell</w:t>
            </w:r>
            <w:proofErr w:type="spellEnd"/>
            <w:r w:rsidRPr="00B5769C">
              <w:rPr>
                <w:rFonts w:ascii="Times New Roman" w:hAnsi="Times New Roman" w:cs="Times New Roman"/>
                <w:b w:val="0"/>
                <w:color w:val="008000"/>
              </w:rPr>
              <w:t xml:space="preserve"> έγραψε: Ένοιωσα την απερίγραπτη ταπείνωση να είμαι παρών όταν ο Παρθενώνας απογυμνώνονταν από τα λαμπρότερα γλυπτά του. Είδα ορισμένες </w:t>
            </w:r>
            <w:proofErr w:type="spellStart"/>
            <w:r w:rsidRPr="00B5769C">
              <w:rPr>
                <w:rFonts w:ascii="Times New Roman" w:hAnsi="Times New Roman" w:cs="Times New Roman"/>
                <w:b w:val="0"/>
                <w:color w:val="008000"/>
              </w:rPr>
              <w:t>μετώπες</w:t>
            </w:r>
            <w:proofErr w:type="spellEnd"/>
            <w:r w:rsidRPr="00B5769C">
              <w:rPr>
                <w:rFonts w:ascii="Times New Roman" w:hAnsi="Times New Roman" w:cs="Times New Roman"/>
                <w:b w:val="0"/>
                <w:color w:val="008000"/>
              </w:rPr>
              <w:t xml:space="preserve"> της ακραίας νότιας πλευράς του ναού να σέρνονται κάτω [...]»   [...] </w:t>
            </w:r>
          </w:p>
          <w:p w14:paraId="1645C37F" w14:textId="77777777" w:rsidR="00C0196E" w:rsidRPr="00B5769C" w:rsidRDefault="00C0196E" w:rsidP="00C0196E">
            <w:pPr>
              <w:jc w:val="both"/>
              <w:rPr>
                <w:rFonts w:ascii="Times New Roman" w:hAnsi="Times New Roman" w:cs="Times New Roman"/>
                <w:b w:val="0"/>
                <w:color w:val="008000"/>
              </w:rPr>
            </w:pPr>
          </w:p>
          <w:p w14:paraId="0D699E3B"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Κύριε Πρόεδρε, Αξιότιμα Μέλη, Κυρίες και Κύριοι.</w:t>
            </w:r>
          </w:p>
          <w:p w14:paraId="27E7EEAA" w14:textId="77777777" w:rsidR="00C0196E" w:rsidRPr="00B5769C" w:rsidRDefault="00C0196E" w:rsidP="00C0196E">
            <w:pPr>
              <w:jc w:val="both"/>
              <w:rPr>
                <w:rFonts w:ascii="Times New Roman" w:hAnsi="Times New Roman" w:cs="Times New Roman"/>
                <w:b w:val="0"/>
                <w:color w:val="008000"/>
              </w:rPr>
            </w:pPr>
          </w:p>
          <w:p w14:paraId="07BBB033"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 xml:space="preserve">Με όλο το σεβασμό νομίζω ότι η απόφαση της Επιτροπής ότι ο Λόρδος Elgin έδρασε σαν ιδιώτης είναι είτε πολύ αφελής είτε αμφίβολης πίστης. Όμως αυτό έγινε πριν 170 χρόνια.. Αυτή είναι μια διαφορετική Αγγλία. Διαφορετικές είναι οι αντιλήψεις για τις έννοιες Αυτοκρατορία και κατάκτηση. Επικρατεί διαφορετική ηθική. Θα ‘ταν ενδιαφέρον να ξέραμε </w:t>
            </w:r>
            <w:proofErr w:type="spellStart"/>
            <w:r w:rsidRPr="00B5769C">
              <w:rPr>
                <w:rFonts w:ascii="Times New Roman" w:hAnsi="Times New Roman" w:cs="Times New Roman"/>
                <w:b w:val="0"/>
                <w:color w:val="008000"/>
              </w:rPr>
              <w:t>ποιό</w:t>
            </w:r>
            <w:proofErr w:type="spellEnd"/>
            <w:r w:rsidRPr="00B5769C">
              <w:rPr>
                <w:rFonts w:ascii="Times New Roman" w:hAnsi="Times New Roman" w:cs="Times New Roman"/>
                <w:b w:val="0"/>
                <w:color w:val="008000"/>
              </w:rPr>
              <w:t xml:space="preserve"> θα ήταν το πόρισμα μιας Εξεταστικής Επιτροπής σήμερα αν </w:t>
            </w:r>
            <w:proofErr w:type="spellStart"/>
            <w:r w:rsidRPr="00B5769C">
              <w:rPr>
                <w:rFonts w:ascii="Times New Roman" w:hAnsi="Times New Roman" w:cs="Times New Roman"/>
                <w:b w:val="0"/>
                <w:color w:val="008000"/>
              </w:rPr>
              <w:t>λαβαίναμε</w:t>
            </w:r>
            <w:proofErr w:type="spellEnd"/>
            <w:r w:rsidRPr="00B5769C">
              <w:rPr>
                <w:rFonts w:ascii="Times New Roman" w:hAnsi="Times New Roman" w:cs="Times New Roman"/>
                <w:b w:val="0"/>
                <w:color w:val="008000"/>
              </w:rPr>
              <w:t xml:space="preserve"> υπόψη τη μαρτυρία εκείνων που κλήθηκαν να καταθέσουν ενώπιον της και τις κρίσεις εκείνων που δεν κλήθηκαν. Θα έβαζα ένα μικρό στοίχημα, ακόμα και μεγάλο, ότι το πόρισμα θα ήταν διαφορετικό.</w:t>
            </w:r>
          </w:p>
          <w:p w14:paraId="46635018" w14:textId="77777777" w:rsidR="00C0196E" w:rsidRPr="00B5769C" w:rsidRDefault="00C0196E" w:rsidP="00C0196E">
            <w:pPr>
              <w:jc w:val="both"/>
              <w:rPr>
                <w:rFonts w:ascii="Times New Roman" w:hAnsi="Times New Roman" w:cs="Times New Roman"/>
                <w:b w:val="0"/>
                <w:color w:val="008000"/>
              </w:rPr>
            </w:pPr>
          </w:p>
          <w:p w14:paraId="6B049211"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 xml:space="preserve">Έχω πάρει πολύ χρόνο και ξέρω πως η συζήτηση είναι αυτή που θα αγγίξει τις συνειδήσεις. Ελπίζω η συζήτηση να προκαλέσει μερικές ερωτήσεις. Θέτω μερικές από αυτές. Τα μάρμαρα πάρθηκαν κακώς; Και αν κακώς πάρθηκαν, είναι σωστό να κρατούνται; Ακόμα, αν είναι σωστό το ότι πάρθηκαν, είναι λάθος να επιστραφούν; Τι βαρύτητα θα πρέπει να δοθεί στο επιχείρημα ότι αν δεν τα είχε πάρει ο Elgin, άλλος Άγγλος ή Γάλλος θα τα είχε πάρει; Πειράζει που το 95% του ελληνικού λαού μπορεί ποτέ να μη δει τα λαμπρότερα έργα της ελληνικής δημιουργίας; Είναι δυνατόν μια ελεύθερη Ελλάδα να είχε επιτρέψει τη μετακίνηση των μαρμάρων; </w:t>
            </w:r>
          </w:p>
          <w:p w14:paraId="29647EDA" w14:textId="77777777" w:rsidR="00C0196E" w:rsidRPr="00B5769C" w:rsidRDefault="00C0196E" w:rsidP="00C0196E">
            <w:pPr>
              <w:jc w:val="both"/>
              <w:rPr>
                <w:rFonts w:ascii="Times New Roman" w:hAnsi="Times New Roman" w:cs="Times New Roman"/>
                <w:b w:val="0"/>
                <w:color w:val="008000"/>
              </w:rPr>
            </w:pPr>
          </w:p>
          <w:p w14:paraId="0F634199"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Η Αγγλία και η Ελλάδα είναι φίλες χώρες. Αγγλικό αίμα έτρεξε στα ελληνικά χώματα στη διάρκεια του πολέμου κατά του φασισμού. Και οι Έλληνες έδωσαν τη ζωή τους για να προστατεύσουν του Άγγλους πιλότους. Διαβάστε τον Churchill, μιλάει για το πόσο σημαντικός ήταν ο ελληνικός ρόλος στην αποφασιστική νίκη στην έρημο κατά του Ρόμελ. [...]</w:t>
            </w:r>
          </w:p>
          <w:p w14:paraId="6DD83A3C" w14:textId="77777777" w:rsidR="00C0196E" w:rsidRPr="00B5769C" w:rsidRDefault="00C0196E" w:rsidP="00C0196E">
            <w:pPr>
              <w:jc w:val="both"/>
              <w:rPr>
                <w:rFonts w:ascii="Times New Roman" w:hAnsi="Times New Roman" w:cs="Times New Roman"/>
                <w:b w:val="0"/>
                <w:color w:val="008000"/>
              </w:rPr>
            </w:pPr>
            <w:r w:rsidRPr="00B5769C">
              <w:rPr>
                <w:rFonts w:ascii="Times New Roman" w:hAnsi="Times New Roman" w:cs="Times New Roman"/>
                <w:b w:val="0"/>
                <w:color w:val="008000"/>
              </w:rPr>
              <w:t>Πρέπει να καταλάβετε τι σημαίνουν για μας τα μάρμαρα του Παρθενώνα. Είναι η υπερηφάνεια μας, είναι οι θυσίες μας. Είναι το ευγενέστερο σύμβολο τελειότητας. Είναι φόρος τιμής στη δημοκρατική φιλοσοφία. Είναι οι φιλοδοξίες μας και το ίδιο τ’ όνομα μας. Είναι η ουσία της ελληνικότητας. Είμαστε έτοιμοι να πούμε ότι θεωρούμε όλη την πράξη του Elgin σαν άσχετη προς το παρόν. Λέμε στην Βρετανική Κυβέρνηση: Κρατήσατε αυτά τα γλυπτά για δύο σχεδόν αιώνες. Τα φροντίσατε όσο καλύτερα μπορούσατε, γεγονός για το οποίο και σας ευχαριστούμε. Όμως τώρα στο όνομα της δικαιοσύνης και της ηθικής παρακαλώ δώστε τα πίσω. Ειλικρινά πιστεύω ότι μια τέτοια χειρονομία εκ μέρους της Μεγάλης Βρετανίας θα τιμούσε πάντα τ’ όνομά της.</w:t>
            </w:r>
          </w:p>
          <w:p w14:paraId="1B3EFDB8" w14:textId="77777777" w:rsidR="00C0196E" w:rsidRPr="00B5769C" w:rsidRDefault="00C0196E" w:rsidP="00C0196E">
            <w:pPr>
              <w:ind w:left="7920" w:firstLine="720"/>
              <w:jc w:val="both"/>
              <w:rPr>
                <w:rFonts w:ascii="Times New Roman" w:hAnsi="Times New Roman" w:cs="Times New Roman"/>
                <w:b w:val="0"/>
                <w:color w:val="008000"/>
              </w:rPr>
            </w:pPr>
            <w:r w:rsidRPr="00B5769C">
              <w:rPr>
                <w:rFonts w:ascii="Times New Roman" w:hAnsi="Times New Roman" w:cs="Times New Roman"/>
                <w:b w:val="0"/>
                <w:color w:val="008000"/>
              </w:rPr>
              <w:t xml:space="preserve"> Ευχαριστώ</w:t>
            </w:r>
          </w:p>
          <w:p w14:paraId="5A98414D" w14:textId="77777777" w:rsidR="00C0196E" w:rsidRPr="00B5769C" w:rsidRDefault="00C0196E" w:rsidP="00F60FC1">
            <w:pPr>
              <w:jc w:val="both"/>
              <w:rPr>
                <w:rFonts w:ascii="Times New Roman" w:hAnsi="Times New Roman" w:cs="Times New Roman"/>
                <w:b w:val="0"/>
                <w:color w:val="008000"/>
              </w:rPr>
            </w:pPr>
          </w:p>
        </w:tc>
      </w:tr>
    </w:tbl>
    <w:p w14:paraId="1C728405" w14:textId="77777777" w:rsidR="00C0196E" w:rsidRPr="00B5769C" w:rsidRDefault="00C0196E" w:rsidP="00F60FC1">
      <w:pPr>
        <w:spacing w:after="0"/>
        <w:jc w:val="both"/>
        <w:rPr>
          <w:rFonts w:ascii="Times New Roman" w:hAnsi="Times New Roman" w:cs="Times New Roman"/>
          <w:color w:val="008000"/>
        </w:rPr>
      </w:pPr>
    </w:p>
    <w:p w14:paraId="703F68DD" w14:textId="77777777" w:rsidR="00DF2A04" w:rsidRDefault="00DF2A04" w:rsidP="006270C0">
      <w:pPr>
        <w:spacing w:after="0"/>
        <w:ind w:left="7920" w:firstLine="720"/>
        <w:jc w:val="both"/>
        <w:rPr>
          <w:rFonts w:ascii="Times New Roman" w:hAnsi="Times New Roman" w:cs="Times New Roman"/>
        </w:rPr>
      </w:pPr>
    </w:p>
    <w:p w14:paraId="4BA6D734" w14:textId="77777777" w:rsidR="005E27FF" w:rsidRPr="00676484" w:rsidRDefault="005E27FF" w:rsidP="00F60FC1">
      <w:pPr>
        <w:spacing w:after="0"/>
        <w:jc w:val="both"/>
        <w:rPr>
          <w:rFonts w:ascii="Times New Roman" w:hAnsi="Times New Roman" w:cs="Times New Roman"/>
          <w:sz w:val="28"/>
          <w:szCs w:val="28"/>
        </w:rPr>
      </w:pPr>
    </w:p>
    <w:p w14:paraId="2779A7BE" w14:textId="77777777" w:rsidR="005E27FF" w:rsidRDefault="005E27FF" w:rsidP="00F60FC1">
      <w:pPr>
        <w:spacing w:after="0"/>
        <w:jc w:val="both"/>
        <w:rPr>
          <w:rFonts w:ascii="Times New Roman" w:hAnsi="Times New Roman" w:cs="Times New Roman"/>
        </w:rPr>
      </w:pPr>
    </w:p>
    <w:p w14:paraId="0124ECB5" w14:textId="77777777" w:rsidR="005E27FF" w:rsidRDefault="005E27FF" w:rsidP="00F60FC1">
      <w:pPr>
        <w:spacing w:after="0"/>
        <w:jc w:val="both"/>
        <w:rPr>
          <w:rFonts w:ascii="Times New Roman" w:hAnsi="Times New Roman" w:cs="Times New Roman"/>
        </w:rPr>
      </w:pPr>
    </w:p>
    <w:p w14:paraId="00999694" w14:textId="77777777" w:rsidR="005E27FF" w:rsidRDefault="005E27FF" w:rsidP="00F60FC1">
      <w:pPr>
        <w:spacing w:after="0"/>
        <w:jc w:val="both"/>
        <w:rPr>
          <w:rFonts w:ascii="Times New Roman" w:hAnsi="Times New Roman" w:cs="Times New Roman"/>
        </w:rPr>
      </w:pPr>
    </w:p>
    <w:tbl>
      <w:tblPr>
        <w:tblStyle w:val="LightShading-Accent3"/>
        <w:tblW w:w="0" w:type="auto"/>
        <w:shd w:val="clear" w:color="auto" w:fill="EAF1DD" w:themeFill="accent3" w:themeFillTint="33"/>
        <w:tblLook w:val="04A0" w:firstRow="1" w:lastRow="0" w:firstColumn="1" w:lastColumn="0" w:noHBand="0" w:noVBand="1"/>
      </w:tblPr>
      <w:tblGrid>
        <w:gridCol w:w="10682"/>
      </w:tblGrid>
      <w:tr w:rsidR="00E65E4E" w14:paraId="06B82422" w14:textId="77777777" w:rsidTr="00E65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EAF1DD" w:themeFill="accent3" w:themeFillTint="33"/>
          </w:tcPr>
          <w:p w14:paraId="614ED0EA" w14:textId="77777777" w:rsidR="00E65E4E" w:rsidRPr="005867BF" w:rsidRDefault="00E65E4E" w:rsidP="00E65E4E">
            <w:pPr>
              <w:jc w:val="both"/>
              <w:rPr>
                <w:rFonts w:ascii="Times New Roman" w:hAnsi="Times New Roman" w:cs="Times New Roman"/>
                <w:color w:val="auto"/>
                <w:sz w:val="32"/>
                <w:szCs w:val="32"/>
              </w:rPr>
            </w:pPr>
            <w:r w:rsidRPr="005867BF">
              <w:rPr>
                <w:rFonts w:ascii="Times New Roman" w:hAnsi="Times New Roman" w:cs="Times New Roman"/>
                <w:color w:val="auto"/>
                <w:sz w:val="32"/>
                <w:szCs w:val="32"/>
              </w:rPr>
              <w:t>Δραστηριότητες</w:t>
            </w:r>
          </w:p>
          <w:p w14:paraId="741A0620" w14:textId="77777777" w:rsidR="00E65E4E" w:rsidRPr="005867BF" w:rsidRDefault="00E65E4E" w:rsidP="00E65E4E">
            <w:pPr>
              <w:jc w:val="both"/>
              <w:rPr>
                <w:rFonts w:ascii="Times New Roman" w:hAnsi="Times New Roman" w:cs="Times New Roman"/>
                <w:b w:val="0"/>
                <w:color w:val="auto"/>
                <w:sz w:val="32"/>
                <w:szCs w:val="32"/>
              </w:rPr>
            </w:pPr>
          </w:p>
          <w:p w14:paraId="27B1936D"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Ποια είναι η πρόθεση της ομιλήτριας σε σχέση με το ακροατήριό της;</w:t>
            </w:r>
          </w:p>
          <w:p w14:paraId="62717E15"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36FEE264"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«Τα μάρμαρα λένε πάρθηκαν με νόμιμη διαδικασία ... να σέρνονται κάτω»: Να επισημάνετε τον τρόπο με τον οποίο οργανώνει η ομιλήτρια το λόγο της στο παραπάνω απόσπασμα και να αιτιολογήσετε αυτή της την επιλογή λαμβάνοντας υπόψη την πρόθεσή της, αλλά και το σκοπό για τον οποίο πραγματοποιείται η συζήτηση στην οποία συμμετέχει.</w:t>
            </w:r>
          </w:p>
          <w:p w14:paraId="6B3FEC58" w14:textId="77777777" w:rsidR="00E65E4E" w:rsidRPr="005867BF" w:rsidRDefault="00E65E4E" w:rsidP="00E65E4E">
            <w:pPr>
              <w:pStyle w:val="ListParagraph"/>
              <w:rPr>
                <w:rFonts w:ascii="Times New Roman" w:hAnsi="Times New Roman" w:cs="Times New Roman"/>
                <w:b w:val="0"/>
                <w:color w:val="auto"/>
                <w:sz w:val="32"/>
                <w:szCs w:val="32"/>
              </w:rPr>
            </w:pPr>
          </w:p>
          <w:p w14:paraId="0E5AD9E4"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4E65C549"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Να καταγράψετε συνοπτικά τις αντιρρήσεις που διατυπώνονται σχετικά με το αίτημα της επιστροφής των μαρμάρων του Παρθενώνα στην Ελλάδα και τις απαντήσεις με τις οποίες η ομιλήτρια αναιρεί αυτές τις αντιρρήσεις (130-140 λέξεις).</w:t>
            </w:r>
          </w:p>
          <w:p w14:paraId="314E69F9"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284430E0"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Να παρουσιάσετε τον τρόπο με τον οποίο οργανώνει η ομιλήτρια την απάντησή της στο δεύτερο επιχείρημα όσων αντιτίθενται στην επιστροφή των μαρμάρων.</w:t>
            </w:r>
          </w:p>
          <w:p w14:paraId="5B13DCC9" w14:textId="77777777" w:rsidR="00E65E4E" w:rsidRPr="005867BF" w:rsidRDefault="00E65E4E" w:rsidP="00E65E4E">
            <w:pPr>
              <w:pStyle w:val="ListParagraph"/>
              <w:rPr>
                <w:rFonts w:ascii="Times New Roman" w:hAnsi="Times New Roman" w:cs="Times New Roman"/>
                <w:b w:val="0"/>
                <w:color w:val="auto"/>
                <w:sz w:val="32"/>
                <w:szCs w:val="32"/>
              </w:rPr>
            </w:pPr>
          </w:p>
          <w:p w14:paraId="2409FBF0"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2E12F5C3"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Απαντώντας στον ισχυρισμό ότι τα μάρμαρα κινδυνεύουν από τη μόλυνση πάνω από την Ακρόπολη, η ομιλήτρια ισχυρίζεται ότι κάτι τέτοιο δεν ευσταθεί. Με ποιον ή ποιους τρόπους προσπαθεί να πείσει γι’ αυτό το ακροατήριό της; Αξιολογήστε την πειστικότητα του τρόπου ή των τρόπων που χρησιμοποιεί λαμβάνοντας υπόψη τη σύνθεση του ακροατηρίου της.</w:t>
            </w:r>
          </w:p>
          <w:p w14:paraId="286B0FEF"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2E4F125A"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«Η Αγγλία και η Ελλάδα είναι φίλες χώρες. Αγγλικό αίμα έτρεξε στα ελληνικά χώματα στη διάρκεια του πολέμου κατά του φασισμού. Και οι Έλληνες έδωσαν τη ζωή τους για να προστατεύσουν του Άγγλους πιλότους. Διαβάστε τον Churchill, μιλάει για το πόσο σημαντικός ήταν ο ελληνικός ρόλος στην αποφασιστική νίκη στην έρημο κατά του Ρόμελ»: Ποια σχέση προσπαθεί να οικοδομήσει η ομιλήτρια με το ακροατήριό της στο συγκεκριμένο απόσπασμα και γιατί; Με ποιους τρόπους το επιτυγχάνει;</w:t>
            </w:r>
          </w:p>
          <w:p w14:paraId="2A7FC7F6" w14:textId="77777777" w:rsidR="00E65E4E" w:rsidRPr="005867BF" w:rsidRDefault="00E65E4E" w:rsidP="00E65E4E">
            <w:pPr>
              <w:pStyle w:val="ListParagraph"/>
              <w:rPr>
                <w:rFonts w:ascii="Times New Roman" w:hAnsi="Times New Roman" w:cs="Times New Roman"/>
                <w:b w:val="0"/>
                <w:color w:val="auto"/>
                <w:sz w:val="32"/>
                <w:szCs w:val="32"/>
              </w:rPr>
            </w:pPr>
          </w:p>
          <w:p w14:paraId="0326E3DD" w14:textId="77777777" w:rsidR="00E65E4E" w:rsidRDefault="00E65E4E" w:rsidP="00E65E4E">
            <w:pPr>
              <w:pStyle w:val="ListParagraph"/>
              <w:jc w:val="both"/>
              <w:rPr>
                <w:rFonts w:ascii="Times New Roman" w:hAnsi="Times New Roman" w:cs="Times New Roman"/>
                <w:b w:val="0"/>
                <w:color w:val="auto"/>
                <w:sz w:val="32"/>
                <w:szCs w:val="32"/>
              </w:rPr>
            </w:pPr>
          </w:p>
          <w:p w14:paraId="3A15EC6B" w14:textId="77777777" w:rsidR="005867BF" w:rsidRDefault="005867BF" w:rsidP="00E65E4E">
            <w:pPr>
              <w:pStyle w:val="ListParagraph"/>
              <w:jc w:val="both"/>
              <w:rPr>
                <w:rFonts w:ascii="Times New Roman" w:hAnsi="Times New Roman" w:cs="Times New Roman"/>
                <w:b w:val="0"/>
                <w:color w:val="auto"/>
                <w:sz w:val="32"/>
                <w:szCs w:val="32"/>
              </w:rPr>
            </w:pPr>
          </w:p>
          <w:p w14:paraId="761B865B" w14:textId="77777777" w:rsidR="005867BF" w:rsidRPr="005867BF" w:rsidRDefault="005867BF" w:rsidP="00E65E4E">
            <w:pPr>
              <w:pStyle w:val="ListParagraph"/>
              <w:jc w:val="both"/>
              <w:rPr>
                <w:rFonts w:ascii="Times New Roman" w:hAnsi="Times New Roman" w:cs="Times New Roman"/>
                <w:b w:val="0"/>
                <w:color w:val="auto"/>
                <w:sz w:val="32"/>
                <w:szCs w:val="32"/>
              </w:rPr>
            </w:pPr>
          </w:p>
          <w:p w14:paraId="0600514E"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lastRenderedPageBreak/>
              <w:t xml:space="preserve">«Ξέρετε, λένε ότι εμείς οι Έλληνες είμαστε ένας θερμόαιμος λαός. Να σας πω κάτι, είναι αλήθεια. Και είναι γνωστό πως δεν αποτελώ εξαίρεση. Γνωρίζοντας τι σημαίνουν τα γλυπτά αυτά για τον ελληνικό λαό δεν είναι εύκολο να μιλήσω ψύχραιμα για το πώς πάρθηκαν τα Μάρμαρα από την Ελλάδα, αλλά θα προσπαθήσω. Το υπόσχομαι»: Σε τι αποσκοπεί η χρήση του α΄ ενικού, του α΄ πληθυντικού και </w:t>
            </w:r>
            <w:proofErr w:type="spellStart"/>
            <w:r w:rsidRPr="005867BF">
              <w:rPr>
                <w:rFonts w:ascii="Times New Roman" w:hAnsi="Times New Roman" w:cs="Times New Roman"/>
                <w:b w:val="0"/>
                <w:color w:val="auto"/>
                <w:sz w:val="32"/>
                <w:szCs w:val="32"/>
              </w:rPr>
              <w:t>και</w:t>
            </w:r>
            <w:proofErr w:type="spellEnd"/>
            <w:r w:rsidRPr="005867BF">
              <w:rPr>
                <w:rFonts w:ascii="Times New Roman" w:hAnsi="Times New Roman" w:cs="Times New Roman"/>
                <w:b w:val="0"/>
                <w:color w:val="auto"/>
                <w:sz w:val="32"/>
                <w:szCs w:val="32"/>
              </w:rPr>
              <w:t xml:space="preserve"> του β΄ πληθυντικού προσώπου στο λόγο της Μ. Μερκούρη;</w:t>
            </w:r>
          </w:p>
          <w:p w14:paraId="553BE3C5"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759DE381"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α) «Είναι νόμιμο να διαπραγματεύεται κανείς με τους Τούρκους για το πιο πολύτιμο από τα ελληνικά υπάρχοντα όταν η Ελλάδα βρίσκεται κάτω από τουρκικό ζυγό;»,  β) «Τι σας λέει αυτό;», γ) «Πειράζει που το 95% του ελληνικού λαού μπορεί ποτέ να μη δει τα λαμπρότερα έργα της ελληνικής δημιουργίας;»: Σε τι αποσκοπούν αυτές οι ευθείες ερωτήσεις που απευθύνει η ομιλήτρια στο ακροατήριό της;</w:t>
            </w:r>
          </w:p>
          <w:p w14:paraId="452DD2CF" w14:textId="77777777" w:rsidR="00E65E4E" w:rsidRPr="005867BF" w:rsidRDefault="00E65E4E" w:rsidP="00E65E4E">
            <w:pPr>
              <w:pStyle w:val="ListParagraph"/>
              <w:rPr>
                <w:rFonts w:ascii="Times New Roman" w:hAnsi="Times New Roman" w:cs="Times New Roman"/>
                <w:b w:val="0"/>
                <w:color w:val="auto"/>
                <w:sz w:val="32"/>
                <w:szCs w:val="32"/>
              </w:rPr>
            </w:pPr>
          </w:p>
          <w:p w14:paraId="09FD2E49"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50E56D40"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α) « Έχω επανειλημμένα δηλώσει ότι ζητούμε ένα αναπόσπαστο μέρος κτιρίου που ακρωτηριάστηκε» (ζητούμε ένα αναπόσπαστο μέρος κτιρίου που ακρωτηριάστηκε), β) «Πρέπει να καταλάβετε τι σημαίνουν για μας τα μάρμαρα του Παρθενώνα» (Τα μάρμαρα του Παρθενώνα σημαίνουν για μας πολλά), γ) «μια τέτοια χειρονομία εκ μέρους της Μεγάλης Βρετανίας θα τιμούσε πάντα τ’ όνομά της» (μια τέτοια χειρονομία εκ μέρους της Μεγάλης Βρετανίας τιμάει πάντα τ’ όνομά της): Παρατηρήστε τον τρόπο με τον οποίο  εκφράζει τη σκέψη της η ομιλήτρια σε καθεμιά από τις τρεις περιπτώσεις. Γιατί επιλέγει αυτόν τον τρόπο; Ποια διαφορά επέρχεται στα λεγόμενά της, αν η έκφραση διαφοροποιηθεί, όπως δηλώνεται στις παρενθέσεις;</w:t>
            </w:r>
          </w:p>
          <w:p w14:paraId="0C9D1C13" w14:textId="77777777" w:rsidR="00E65E4E" w:rsidRPr="005867BF" w:rsidRDefault="00E65E4E" w:rsidP="00E65E4E">
            <w:pPr>
              <w:pStyle w:val="ListParagraph"/>
              <w:jc w:val="both"/>
              <w:rPr>
                <w:rFonts w:ascii="Times New Roman" w:hAnsi="Times New Roman" w:cs="Times New Roman"/>
                <w:b w:val="0"/>
                <w:color w:val="auto"/>
                <w:sz w:val="32"/>
                <w:szCs w:val="32"/>
              </w:rPr>
            </w:pPr>
          </w:p>
          <w:p w14:paraId="024AC6FE" w14:textId="77777777" w:rsidR="00E65E4E" w:rsidRPr="005867BF" w:rsidRDefault="00E65E4E" w:rsidP="00E65E4E">
            <w:pPr>
              <w:pStyle w:val="ListParagraph"/>
              <w:numPr>
                <w:ilvl w:val="0"/>
                <w:numId w:val="1"/>
              </w:numPr>
              <w:jc w:val="both"/>
              <w:rPr>
                <w:rFonts w:ascii="Times New Roman" w:hAnsi="Times New Roman" w:cs="Times New Roman"/>
                <w:b w:val="0"/>
                <w:color w:val="auto"/>
                <w:sz w:val="32"/>
                <w:szCs w:val="32"/>
              </w:rPr>
            </w:pPr>
            <w:r w:rsidRPr="005867BF">
              <w:rPr>
                <w:rFonts w:ascii="Times New Roman" w:hAnsi="Times New Roman" w:cs="Times New Roman"/>
                <w:b w:val="0"/>
                <w:color w:val="auto"/>
                <w:sz w:val="32"/>
                <w:szCs w:val="32"/>
              </w:rPr>
              <w:t xml:space="preserve"> Παραγωγή λόγου: Υποθέστε πως είστε ένας Βρετανός από το ακροατήριο της Μ. Μερκούρη. Παίρνετε το λόγο και εκφωνείτε μια ομιλία (350-400 λέξεις) στην οποία εναντιώνεστε στην επιστροφή των μαρμάρων του Παρθενώνα στην Ελλάδα.</w:t>
            </w:r>
          </w:p>
          <w:p w14:paraId="09C0B9B2" w14:textId="77777777" w:rsidR="00E65E4E" w:rsidRPr="005867BF" w:rsidRDefault="00E65E4E" w:rsidP="00E65E4E">
            <w:pPr>
              <w:jc w:val="both"/>
              <w:rPr>
                <w:rFonts w:ascii="Times New Roman" w:hAnsi="Times New Roman" w:cs="Times New Roman"/>
                <w:b w:val="0"/>
                <w:color w:val="auto"/>
                <w:sz w:val="32"/>
                <w:szCs w:val="32"/>
              </w:rPr>
            </w:pPr>
          </w:p>
          <w:p w14:paraId="41A096B7" w14:textId="77777777" w:rsidR="00E65E4E" w:rsidRPr="005867BF" w:rsidRDefault="00E65E4E" w:rsidP="00E65E4E">
            <w:pPr>
              <w:jc w:val="both"/>
              <w:rPr>
                <w:rFonts w:ascii="Times New Roman" w:hAnsi="Times New Roman" w:cs="Times New Roman"/>
                <w:b w:val="0"/>
                <w:color w:val="auto"/>
                <w:sz w:val="32"/>
                <w:szCs w:val="32"/>
              </w:rPr>
            </w:pPr>
          </w:p>
          <w:p w14:paraId="48C2CC07" w14:textId="77777777" w:rsidR="00E65E4E" w:rsidRPr="005867BF" w:rsidRDefault="00E65E4E" w:rsidP="00E65E4E">
            <w:pPr>
              <w:jc w:val="both"/>
              <w:rPr>
                <w:rFonts w:ascii="Times New Roman" w:hAnsi="Times New Roman" w:cs="Times New Roman"/>
                <w:sz w:val="32"/>
                <w:szCs w:val="32"/>
              </w:rPr>
            </w:pPr>
          </w:p>
          <w:p w14:paraId="565B46CE" w14:textId="77777777" w:rsidR="00E65E4E" w:rsidRDefault="00E65E4E" w:rsidP="00F60FC1">
            <w:pPr>
              <w:jc w:val="both"/>
              <w:rPr>
                <w:rFonts w:ascii="Times New Roman" w:hAnsi="Times New Roman" w:cs="Times New Roman"/>
              </w:rPr>
            </w:pPr>
          </w:p>
        </w:tc>
      </w:tr>
    </w:tbl>
    <w:p w14:paraId="1F324F6F" w14:textId="77777777" w:rsidR="005E27FF" w:rsidRDefault="005E27FF" w:rsidP="00F60FC1">
      <w:pPr>
        <w:spacing w:after="0"/>
        <w:jc w:val="both"/>
        <w:rPr>
          <w:rFonts w:ascii="Times New Roman" w:hAnsi="Times New Roman" w:cs="Times New Roman"/>
        </w:rPr>
      </w:pPr>
    </w:p>
    <w:p w14:paraId="681E25FB" w14:textId="77777777" w:rsidR="005E27FF" w:rsidRDefault="005E27FF" w:rsidP="00F60FC1">
      <w:pPr>
        <w:spacing w:after="0"/>
        <w:jc w:val="both"/>
        <w:rPr>
          <w:rFonts w:ascii="Times New Roman" w:hAnsi="Times New Roman" w:cs="Times New Roman"/>
        </w:rPr>
      </w:pPr>
    </w:p>
    <w:p w14:paraId="67A3F8C4" w14:textId="77777777" w:rsidR="005E27FF" w:rsidRDefault="005E27FF" w:rsidP="00F60FC1">
      <w:pPr>
        <w:spacing w:after="0"/>
        <w:jc w:val="both"/>
        <w:rPr>
          <w:rFonts w:ascii="Times New Roman" w:hAnsi="Times New Roman" w:cs="Times New Roman"/>
        </w:rPr>
      </w:pPr>
    </w:p>
    <w:p w14:paraId="18FE47D3" w14:textId="77777777" w:rsidR="005867BF" w:rsidRDefault="005867BF" w:rsidP="00F60FC1">
      <w:pPr>
        <w:spacing w:after="0"/>
        <w:jc w:val="both"/>
        <w:rPr>
          <w:rFonts w:ascii="Times New Roman" w:hAnsi="Times New Roman" w:cs="Times New Roman"/>
        </w:rPr>
      </w:pPr>
    </w:p>
    <w:p w14:paraId="6E161961" w14:textId="77777777" w:rsidR="005867BF" w:rsidRDefault="005867BF" w:rsidP="00F60FC1">
      <w:pPr>
        <w:spacing w:after="0"/>
        <w:jc w:val="both"/>
        <w:rPr>
          <w:rFonts w:ascii="Times New Roman" w:hAnsi="Times New Roman" w:cs="Times New Roman"/>
        </w:rPr>
      </w:pPr>
    </w:p>
    <w:p w14:paraId="60D89320" w14:textId="77777777" w:rsidR="005867BF" w:rsidRDefault="005867BF" w:rsidP="00F60FC1">
      <w:pPr>
        <w:spacing w:after="0"/>
        <w:jc w:val="both"/>
        <w:rPr>
          <w:rFonts w:ascii="Times New Roman" w:hAnsi="Times New Roman" w:cs="Times New Roman"/>
        </w:rPr>
      </w:pPr>
    </w:p>
    <w:p w14:paraId="6F911A40" w14:textId="77777777" w:rsidR="005867BF" w:rsidRDefault="005867BF" w:rsidP="00F60FC1">
      <w:pPr>
        <w:spacing w:after="0"/>
        <w:jc w:val="both"/>
        <w:rPr>
          <w:rFonts w:ascii="Times New Roman" w:hAnsi="Times New Roman" w:cs="Times New Roman"/>
        </w:rPr>
      </w:pPr>
    </w:p>
    <w:p w14:paraId="188B72FD" w14:textId="77777777" w:rsidR="005E27FF" w:rsidRDefault="005E27FF" w:rsidP="00F60FC1">
      <w:pPr>
        <w:spacing w:after="0"/>
        <w:jc w:val="both"/>
        <w:rPr>
          <w:rFonts w:ascii="Times New Roman" w:hAnsi="Times New Roman" w:cs="Times New Roman"/>
        </w:rPr>
      </w:pPr>
    </w:p>
    <w:tbl>
      <w:tblPr>
        <w:tblStyle w:val="TableGrid"/>
        <w:tblW w:w="0" w:type="auto"/>
        <w:shd w:val="clear" w:color="auto" w:fill="EAF1DD" w:themeFill="accent3" w:themeFillTint="33"/>
        <w:tblLook w:val="04A0" w:firstRow="1" w:lastRow="0" w:firstColumn="1" w:lastColumn="0" w:noHBand="0" w:noVBand="1"/>
      </w:tblPr>
      <w:tblGrid>
        <w:gridCol w:w="10682"/>
      </w:tblGrid>
      <w:tr w:rsidR="00E65E4E" w14:paraId="203981A8" w14:textId="77777777" w:rsidTr="005A3A21">
        <w:tc>
          <w:tcPr>
            <w:tcW w:w="10682" w:type="dxa"/>
            <w:shd w:val="clear" w:color="auto" w:fill="EAF1DD" w:themeFill="accent3" w:themeFillTint="33"/>
          </w:tcPr>
          <w:p w14:paraId="38C078A7" w14:textId="77777777" w:rsidR="005A3A21" w:rsidRPr="005867BF" w:rsidRDefault="005A3A21" w:rsidP="005A3A21">
            <w:pPr>
              <w:jc w:val="center"/>
              <w:rPr>
                <w:b/>
                <w:sz w:val="28"/>
                <w:szCs w:val="28"/>
              </w:rPr>
            </w:pPr>
            <w:r w:rsidRPr="005867BF">
              <w:rPr>
                <w:b/>
                <w:sz w:val="28"/>
                <w:szCs w:val="28"/>
              </w:rPr>
              <w:t>ΦΥΛΛΟ ΑΝΑΣΤΟΧΑΣΜΟΥ ΣΤΗΝ ΠΑΡΑΓΩΓΗ ΔΗΜΟΣΙΑΣ ΟΜΙΛΙΑΣ</w:t>
            </w:r>
          </w:p>
          <w:p w14:paraId="4AE16C5E" w14:textId="77777777" w:rsidR="005A3A21" w:rsidRPr="005867BF" w:rsidRDefault="005A3A21" w:rsidP="005A3A21">
            <w:pPr>
              <w:jc w:val="center"/>
              <w:rPr>
                <w:b/>
                <w:sz w:val="28"/>
                <w:szCs w:val="28"/>
              </w:rPr>
            </w:pPr>
          </w:p>
          <w:p w14:paraId="450739D9" w14:textId="77777777" w:rsidR="005A3A21" w:rsidRPr="005867BF" w:rsidRDefault="005A3A21" w:rsidP="005A3A21">
            <w:pPr>
              <w:pStyle w:val="ListParagraph"/>
              <w:numPr>
                <w:ilvl w:val="0"/>
                <w:numId w:val="3"/>
              </w:numPr>
              <w:jc w:val="both"/>
              <w:rPr>
                <w:sz w:val="28"/>
                <w:szCs w:val="28"/>
              </w:rPr>
            </w:pPr>
            <w:r w:rsidRPr="005867BF">
              <w:rPr>
                <w:sz w:val="28"/>
                <w:szCs w:val="28"/>
              </w:rPr>
              <w:t xml:space="preserve">Υπάρχουν τα τυπικά γνωρίσματα μιας ομιλίας; </w:t>
            </w:r>
            <w:r w:rsidRPr="005867BF">
              <w:rPr>
                <w:b/>
                <w:sz w:val="28"/>
                <w:szCs w:val="28"/>
              </w:rPr>
              <w:t>(επικοινωνιακό πλαίσιο  -   περιεχόμενο)</w:t>
            </w:r>
          </w:p>
          <w:p w14:paraId="414322A8" w14:textId="77777777" w:rsidR="005A3A21" w:rsidRPr="005867BF" w:rsidRDefault="005A3A21" w:rsidP="005A3A21">
            <w:pPr>
              <w:pStyle w:val="ListParagraph"/>
              <w:numPr>
                <w:ilvl w:val="1"/>
                <w:numId w:val="3"/>
              </w:numPr>
              <w:jc w:val="both"/>
              <w:rPr>
                <w:sz w:val="28"/>
                <w:szCs w:val="28"/>
              </w:rPr>
            </w:pPr>
            <w:r w:rsidRPr="005867BF">
              <w:rPr>
                <w:sz w:val="28"/>
                <w:szCs w:val="28"/>
              </w:rPr>
              <w:t xml:space="preserve">Προσφώνηση; </w:t>
            </w:r>
          </w:p>
          <w:p w14:paraId="4795654A" w14:textId="77777777" w:rsidR="005A3A21" w:rsidRPr="005867BF" w:rsidRDefault="005A3A21" w:rsidP="005A3A21">
            <w:pPr>
              <w:jc w:val="both"/>
              <w:rPr>
                <w:sz w:val="28"/>
                <w:szCs w:val="28"/>
              </w:rPr>
            </w:pPr>
          </w:p>
          <w:p w14:paraId="495BB50E" w14:textId="77777777" w:rsidR="005A3A21" w:rsidRPr="005867BF" w:rsidRDefault="005A3A21" w:rsidP="005A3A21">
            <w:pPr>
              <w:pStyle w:val="ListParagraph"/>
              <w:numPr>
                <w:ilvl w:val="1"/>
                <w:numId w:val="3"/>
              </w:numPr>
              <w:jc w:val="both"/>
              <w:rPr>
                <w:sz w:val="28"/>
                <w:szCs w:val="28"/>
              </w:rPr>
            </w:pPr>
            <w:r w:rsidRPr="005867BF">
              <w:rPr>
                <w:sz w:val="28"/>
                <w:szCs w:val="28"/>
              </w:rPr>
              <w:t>εισαγωγικός χαιρετισμός (</w:t>
            </w:r>
            <w:proofErr w:type="spellStart"/>
            <w:r w:rsidRPr="005867BF">
              <w:rPr>
                <w:sz w:val="28"/>
                <w:szCs w:val="28"/>
              </w:rPr>
              <w:t>π.χ</w:t>
            </w:r>
            <w:proofErr w:type="spellEnd"/>
            <w:r w:rsidRPr="005867BF">
              <w:rPr>
                <w:sz w:val="28"/>
                <w:szCs w:val="28"/>
              </w:rPr>
              <w:t>. επιτρέψτε μου να ευχαριστήσω …, επιθυμώ να εκφράσω την ειλικρινή χαρά μου … );</w:t>
            </w:r>
          </w:p>
          <w:p w14:paraId="5E3DA683" w14:textId="77777777" w:rsidR="005A3A21" w:rsidRPr="005867BF" w:rsidRDefault="005A3A21" w:rsidP="005A3A21">
            <w:pPr>
              <w:pStyle w:val="ListParagraph"/>
              <w:rPr>
                <w:sz w:val="28"/>
                <w:szCs w:val="28"/>
              </w:rPr>
            </w:pPr>
          </w:p>
          <w:p w14:paraId="7E29D3EA" w14:textId="77777777" w:rsidR="005A3A21" w:rsidRPr="005867BF" w:rsidRDefault="005A3A21" w:rsidP="005A3A21">
            <w:pPr>
              <w:pStyle w:val="ListParagraph"/>
              <w:numPr>
                <w:ilvl w:val="1"/>
                <w:numId w:val="3"/>
              </w:numPr>
              <w:jc w:val="both"/>
              <w:rPr>
                <w:sz w:val="28"/>
                <w:szCs w:val="28"/>
              </w:rPr>
            </w:pPr>
            <w:r w:rsidRPr="005867BF">
              <w:rPr>
                <w:sz w:val="28"/>
                <w:szCs w:val="28"/>
              </w:rPr>
              <w:t xml:space="preserve">Χρήση </w:t>
            </w:r>
            <w:proofErr w:type="spellStart"/>
            <w:r w:rsidRPr="005867BF">
              <w:rPr>
                <w:sz w:val="28"/>
                <w:szCs w:val="28"/>
              </w:rPr>
              <w:t>α΄ή</w:t>
            </w:r>
            <w:proofErr w:type="spellEnd"/>
            <w:r w:rsidRPr="005867BF">
              <w:rPr>
                <w:sz w:val="28"/>
                <w:szCs w:val="28"/>
              </w:rPr>
              <w:t xml:space="preserve"> </w:t>
            </w:r>
            <w:proofErr w:type="spellStart"/>
            <w:r w:rsidRPr="005867BF">
              <w:rPr>
                <w:sz w:val="28"/>
                <w:szCs w:val="28"/>
              </w:rPr>
              <w:t>β΄ενικού</w:t>
            </w:r>
            <w:proofErr w:type="spellEnd"/>
            <w:r w:rsidRPr="005867BF">
              <w:rPr>
                <w:sz w:val="28"/>
                <w:szCs w:val="28"/>
              </w:rPr>
              <w:t xml:space="preserve"> ή πληθυντικού προσώπου;</w:t>
            </w:r>
          </w:p>
          <w:p w14:paraId="25B3C087" w14:textId="77777777" w:rsidR="005A3A21" w:rsidRPr="005867BF" w:rsidRDefault="005A3A21" w:rsidP="005A3A21">
            <w:pPr>
              <w:jc w:val="both"/>
              <w:rPr>
                <w:sz w:val="28"/>
                <w:szCs w:val="28"/>
              </w:rPr>
            </w:pPr>
          </w:p>
          <w:p w14:paraId="7BEDD315" w14:textId="77777777" w:rsidR="005A3A21" w:rsidRPr="005867BF" w:rsidRDefault="005A3A21" w:rsidP="005A3A21">
            <w:pPr>
              <w:pStyle w:val="ListParagraph"/>
              <w:numPr>
                <w:ilvl w:val="1"/>
                <w:numId w:val="3"/>
              </w:numPr>
              <w:jc w:val="both"/>
              <w:rPr>
                <w:sz w:val="28"/>
                <w:szCs w:val="28"/>
              </w:rPr>
            </w:pPr>
            <w:proofErr w:type="spellStart"/>
            <w:r w:rsidRPr="005867BF">
              <w:rPr>
                <w:sz w:val="28"/>
                <w:szCs w:val="28"/>
              </w:rPr>
              <w:t>Αποφώνηση</w:t>
            </w:r>
            <w:proofErr w:type="spellEnd"/>
            <w:r w:rsidRPr="005867BF">
              <w:rPr>
                <w:sz w:val="28"/>
                <w:szCs w:val="28"/>
              </w:rPr>
              <w:t>, χαιρετισμός, ευχαριστίες;</w:t>
            </w:r>
          </w:p>
          <w:p w14:paraId="6DC7B6E0" w14:textId="77777777" w:rsidR="005A3A21" w:rsidRPr="005867BF" w:rsidRDefault="005A3A21" w:rsidP="005A3A21">
            <w:pPr>
              <w:ind w:left="360"/>
              <w:jc w:val="both"/>
              <w:rPr>
                <w:sz w:val="28"/>
                <w:szCs w:val="28"/>
              </w:rPr>
            </w:pPr>
          </w:p>
          <w:p w14:paraId="21BF9F18"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Πρόλογος: απευθύνθηκα στο ακροατήριό μου; παρουσίασα το θέμα; Παρουσίασα τη βασική μου θέση; </w:t>
            </w:r>
            <w:r w:rsidRPr="005867BF">
              <w:rPr>
                <w:b/>
                <w:sz w:val="28"/>
                <w:szCs w:val="28"/>
              </w:rPr>
              <w:t>(περιεχόμενο)</w:t>
            </w:r>
          </w:p>
          <w:p w14:paraId="4F472EF7" w14:textId="77777777" w:rsidR="005A3A21" w:rsidRPr="005867BF" w:rsidRDefault="005A3A21" w:rsidP="005A3A21">
            <w:pPr>
              <w:jc w:val="both"/>
              <w:rPr>
                <w:b/>
                <w:sz w:val="28"/>
                <w:szCs w:val="28"/>
              </w:rPr>
            </w:pPr>
          </w:p>
          <w:p w14:paraId="78E18C00" w14:textId="77777777" w:rsidR="005A3A21" w:rsidRPr="005867BF" w:rsidRDefault="005A3A21" w:rsidP="005A3A21">
            <w:pPr>
              <w:jc w:val="both"/>
              <w:rPr>
                <w:b/>
                <w:sz w:val="28"/>
                <w:szCs w:val="28"/>
              </w:rPr>
            </w:pPr>
          </w:p>
          <w:p w14:paraId="7FC4C6C5" w14:textId="77777777" w:rsidR="005A3A21" w:rsidRPr="005867BF" w:rsidRDefault="005A3A21" w:rsidP="005A3A21">
            <w:pPr>
              <w:jc w:val="both"/>
              <w:rPr>
                <w:b/>
                <w:sz w:val="28"/>
                <w:szCs w:val="28"/>
              </w:rPr>
            </w:pPr>
          </w:p>
          <w:p w14:paraId="3B0A6DA0" w14:textId="77777777" w:rsidR="005A3A21" w:rsidRPr="005867BF" w:rsidRDefault="005A3A21" w:rsidP="005A3A21">
            <w:pPr>
              <w:pStyle w:val="ListParagraph"/>
              <w:numPr>
                <w:ilvl w:val="0"/>
                <w:numId w:val="3"/>
              </w:numPr>
              <w:jc w:val="both"/>
              <w:rPr>
                <w:sz w:val="28"/>
                <w:szCs w:val="28"/>
              </w:rPr>
            </w:pPr>
            <w:r w:rsidRPr="005867BF">
              <w:rPr>
                <w:sz w:val="28"/>
                <w:szCs w:val="28"/>
              </w:rPr>
              <w:t xml:space="preserve">Κυρίως θέμα: </w:t>
            </w:r>
          </w:p>
          <w:p w14:paraId="1A1C68EC" w14:textId="77777777" w:rsidR="005A3A21" w:rsidRPr="005867BF" w:rsidRDefault="005A3A21" w:rsidP="005A3A21">
            <w:pPr>
              <w:pStyle w:val="ListParagraph"/>
              <w:numPr>
                <w:ilvl w:val="0"/>
                <w:numId w:val="4"/>
              </w:numPr>
              <w:ind w:left="720"/>
              <w:jc w:val="both"/>
              <w:rPr>
                <w:b/>
                <w:sz w:val="28"/>
                <w:szCs w:val="28"/>
              </w:rPr>
            </w:pPr>
            <w:r w:rsidRPr="005867BF">
              <w:rPr>
                <w:sz w:val="28"/>
                <w:szCs w:val="28"/>
              </w:rPr>
              <w:t xml:space="preserve">Αξιοποίησα επαρκώς τα δεδομένα που άντλησα από το κείμενο αναφοράς; </w:t>
            </w:r>
            <w:r w:rsidRPr="005867BF">
              <w:rPr>
                <w:b/>
                <w:sz w:val="28"/>
                <w:szCs w:val="28"/>
              </w:rPr>
              <w:t>(περιεχόμενο)</w:t>
            </w:r>
          </w:p>
          <w:p w14:paraId="4EF1D863" w14:textId="77777777" w:rsidR="005A3A21" w:rsidRPr="005867BF" w:rsidRDefault="005A3A21" w:rsidP="005A3A21">
            <w:pPr>
              <w:jc w:val="both"/>
              <w:rPr>
                <w:b/>
                <w:sz w:val="28"/>
                <w:szCs w:val="28"/>
              </w:rPr>
            </w:pPr>
          </w:p>
          <w:p w14:paraId="2F071FB7" w14:textId="77777777" w:rsidR="005A3A21" w:rsidRPr="005867BF" w:rsidRDefault="005A3A21" w:rsidP="005A3A21">
            <w:pPr>
              <w:jc w:val="both"/>
              <w:rPr>
                <w:b/>
                <w:sz w:val="28"/>
                <w:szCs w:val="28"/>
              </w:rPr>
            </w:pPr>
          </w:p>
          <w:p w14:paraId="3F58697A" w14:textId="77777777" w:rsidR="005A3A21" w:rsidRPr="005867BF" w:rsidRDefault="005A3A21" w:rsidP="005A3A21">
            <w:pPr>
              <w:jc w:val="both"/>
              <w:rPr>
                <w:b/>
                <w:sz w:val="28"/>
                <w:szCs w:val="28"/>
              </w:rPr>
            </w:pPr>
          </w:p>
          <w:p w14:paraId="438630E0" w14:textId="65F39C8A" w:rsidR="005A3A21" w:rsidRPr="005867BF" w:rsidRDefault="005A3A21" w:rsidP="005A3A21">
            <w:pPr>
              <w:pStyle w:val="ListParagraph"/>
              <w:numPr>
                <w:ilvl w:val="0"/>
                <w:numId w:val="4"/>
              </w:numPr>
              <w:ind w:left="720"/>
              <w:jc w:val="both"/>
              <w:rPr>
                <w:b/>
                <w:sz w:val="28"/>
                <w:szCs w:val="28"/>
              </w:rPr>
            </w:pPr>
            <w:r w:rsidRPr="005867BF">
              <w:rPr>
                <w:sz w:val="28"/>
                <w:szCs w:val="28"/>
              </w:rPr>
              <w:t xml:space="preserve">Παρουσίασα τουλάχιστον δύο επιχειρήματα με επαρκή τεκμηρίωση για το καθένα, ώστε να πετύχω το στόχο μου; </w:t>
            </w:r>
            <w:r w:rsidRPr="005867BF">
              <w:rPr>
                <w:b/>
                <w:sz w:val="28"/>
                <w:szCs w:val="28"/>
              </w:rPr>
              <w:t>(περιεχόμενο)</w:t>
            </w:r>
            <w:bookmarkStart w:id="0" w:name="_GoBack"/>
            <w:bookmarkEnd w:id="0"/>
          </w:p>
          <w:p w14:paraId="0E0DC856" w14:textId="77777777" w:rsidR="005A3A21" w:rsidRPr="005867BF" w:rsidRDefault="005A3A21" w:rsidP="005A3A21">
            <w:pPr>
              <w:jc w:val="both"/>
              <w:rPr>
                <w:sz w:val="28"/>
                <w:szCs w:val="28"/>
              </w:rPr>
            </w:pPr>
          </w:p>
          <w:p w14:paraId="7916DCE4" w14:textId="77777777" w:rsidR="005A3A21" w:rsidRPr="005867BF" w:rsidRDefault="005A3A21" w:rsidP="005A3A21">
            <w:pPr>
              <w:pStyle w:val="ListParagraph"/>
              <w:numPr>
                <w:ilvl w:val="0"/>
                <w:numId w:val="6"/>
              </w:numPr>
              <w:jc w:val="both"/>
              <w:rPr>
                <w:sz w:val="28"/>
                <w:szCs w:val="28"/>
              </w:rPr>
            </w:pPr>
            <w:r w:rsidRPr="005867BF">
              <w:rPr>
                <w:sz w:val="28"/>
                <w:szCs w:val="28"/>
              </w:rPr>
              <w:t>α΄ βασικός ισχυρισμός: ………………………………………………………………………………………………………………………………………….</w:t>
            </w:r>
          </w:p>
          <w:p w14:paraId="7D251A8C" w14:textId="77777777" w:rsidR="005A3A21" w:rsidRPr="005867BF" w:rsidRDefault="005A3A21" w:rsidP="005A3A21">
            <w:pPr>
              <w:jc w:val="both"/>
              <w:rPr>
                <w:b/>
                <w:sz w:val="28"/>
                <w:szCs w:val="28"/>
              </w:rPr>
            </w:pPr>
          </w:p>
          <w:p w14:paraId="137879A7" w14:textId="77777777" w:rsidR="005A3A21" w:rsidRPr="005867BF" w:rsidRDefault="005A3A21" w:rsidP="005A3A21">
            <w:pPr>
              <w:jc w:val="both"/>
              <w:rPr>
                <w:sz w:val="28"/>
                <w:szCs w:val="28"/>
              </w:rPr>
            </w:pPr>
            <w:r w:rsidRPr="005867BF">
              <w:rPr>
                <w:sz w:val="28"/>
                <w:szCs w:val="28"/>
              </w:rPr>
              <w:t>σχόλια που τον αναπτύσσουν:.........................................................................................................................</w:t>
            </w:r>
          </w:p>
          <w:p w14:paraId="0FDFBAD6" w14:textId="77777777" w:rsidR="005A3A21" w:rsidRPr="005867BF" w:rsidRDefault="005A3A21" w:rsidP="005A3A21">
            <w:pPr>
              <w:jc w:val="both"/>
              <w:rPr>
                <w:sz w:val="28"/>
                <w:szCs w:val="28"/>
              </w:rPr>
            </w:pPr>
          </w:p>
          <w:p w14:paraId="150F5BF1" w14:textId="77777777" w:rsidR="005A3A21" w:rsidRPr="005867BF" w:rsidRDefault="005A3A21" w:rsidP="005A3A21">
            <w:pPr>
              <w:jc w:val="both"/>
              <w:rPr>
                <w:sz w:val="28"/>
                <w:szCs w:val="28"/>
              </w:rPr>
            </w:pPr>
          </w:p>
          <w:p w14:paraId="0946E8DF" w14:textId="77777777" w:rsidR="005A3A21" w:rsidRPr="005867BF" w:rsidRDefault="005A3A21" w:rsidP="005A3A21">
            <w:pPr>
              <w:jc w:val="both"/>
              <w:rPr>
                <w:sz w:val="28"/>
                <w:szCs w:val="28"/>
              </w:rPr>
            </w:pPr>
          </w:p>
          <w:p w14:paraId="00606EF5" w14:textId="77777777" w:rsidR="005A3A21" w:rsidRPr="005867BF" w:rsidRDefault="005A3A21" w:rsidP="005A3A21">
            <w:pPr>
              <w:pStyle w:val="ListParagraph"/>
              <w:numPr>
                <w:ilvl w:val="0"/>
                <w:numId w:val="6"/>
              </w:numPr>
              <w:jc w:val="both"/>
              <w:rPr>
                <w:sz w:val="28"/>
                <w:szCs w:val="28"/>
              </w:rPr>
            </w:pPr>
            <w:r w:rsidRPr="005867BF">
              <w:rPr>
                <w:sz w:val="28"/>
                <w:szCs w:val="28"/>
              </w:rPr>
              <w:t>β΄ βασικός ισχυρισμός: ………………………………………………………………………………………………………………………………………….</w:t>
            </w:r>
          </w:p>
          <w:p w14:paraId="0E8D6C79" w14:textId="77777777" w:rsidR="005A3A21" w:rsidRPr="005867BF" w:rsidRDefault="005A3A21" w:rsidP="005A3A21">
            <w:pPr>
              <w:jc w:val="both"/>
              <w:rPr>
                <w:b/>
                <w:sz w:val="28"/>
                <w:szCs w:val="28"/>
              </w:rPr>
            </w:pPr>
          </w:p>
          <w:p w14:paraId="62870BAA" w14:textId="77777777" w:rsidR="005A3A21" w:rsidRPr="005867BF" w:rsidRDefault="005A3A21" w:rsidP="005A3A21">
            <w:pPr>
              <w:jc w:val="both"/>
              <w:rPr>
                <w:sz w:val="28"/>
                <w:szCs w:val="28"/>
              </w:rPr>
            </w:pPr>
            <w:r w:rsidRPr="005867BF">
              <w:rPr>
                <w:sz w:val="28"/>
                <w:szCs w:val="28"/>
              </w:rPr>
              <w:t>σχόλια που τον αναπτύσσουν:.........................................................................................................................</w:t>
            </w:r>
          </w:p>
          <w:p w14:paraId="7636B3BB" w14:textId="77777777" w:rsidR="005A3A21" w:rsidRPr="005867BF" w:rsidRDefault="005A3A21" w:rsidP="005A3A21">
            <w:pPr>
              <w:pStyle w:val="ListParagraph"/>
              <w:jc w:val="both"/>
              <w:rPr>
                <w:sz w:val="28"/>
                <w:szCs w:val="28"/>
              </w:rPr>
            </w:pPr>
          </w:p>
          <w:p w14:paraId="526EA552" w14:textId="3D1CBB06" w:rsidR="005A3A21" w:rsidRPr="005867BF" w:rsidRDefault="005A3A21" w:rsidP="005A3A21">
            <w:pPr>
              <w:pStyle w:val="ListParagraph"/>
              <w:numPr>
                <w:ilvl w:val="0"/>
                <w:numId w:val="4"/>
              </w:numPr>
              <w:ind w:left="720"/>
              <w:jc w:val="both"/>
              <w:rPr>
                <w:sz w:val="28"/>
                <w:szCs w:val="28"/>
              </w:rPr>
            </w:pPr>
            <w:r w:rsidRPr="005867BF">
              <w:rPr>
                <w:sz w:val="28"/>
                <w:szCs w:val="28"/>
              </w:rPr>
              <w:t xml:space="preserve">Χρησιμοποίησα ποικίλους τρόπους για να πείσω; </w:t>
            </w:r>
            <w:r w:rsidRPr="005867BF">
              <w:rPr>
                <w:b/>
                <w:sz w:val="28"/>
                <w:szCs w:val="28"/>
              </w:rPr>
              <w:t>(περιεχόμενο)</w:t>
            </w:r>
          </w:p>
          <w:p w14:paraId="79C924A9" w14:textId="77777777" w:rsidR="005A3A21" w:rsidRPr="005867BF" w:rsidRDefault="005A3A21" w:rsidP="005A3A21">
            <w:pPr>
              <w:ind w:left="720"/>
              <w:jc w:val="both"/>
              <w:rPr>
                <w:sz w:val="28"/>
                <w:szCs w:val="28"/>
              </w:rPr>
            </w:pPr>
          </w:p>
          <w:p w14:paraId="3490717D"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Επίλογος: κατέληξα με έναν τρόπο που να κερδίσει τις τελευταίες εντυπώσεις, χωρίς επαναλήψεις; </w:t>
            </w:r>
            <w:r w:rsidRPr="005867BF">
              <w:rPr>
                <w:b/>
                <w:sz w:val="28"/>
                <w:szCs w:val="28"/>
              </w:rPr>
              <w:t>(περιεχόμενο)</w:t>
            </w:r>
          </w:p>
          <w:p w14:paraId="245E9943" w14:textId="77777777" w:rsidR="005A3A21" w:rsidRPr="005867BF" w:rsidRDefault="005A3A21" w:rsidP="005A3A21">
            <w:pPr>
              <w:jc w:val="both"/>
              <w:rPr>
                <w:b/>
                <w:sz w:val="28"/>
                <w:szCs w:val="28"/>
              </w:rPr>
            </w:pPr>
          </w:p>
          <w:p w14:paraId="5C2A5271" w14:textId="77777777" w:rsidR="005A3A21" w:rsidRPr="005867BF" w:rsidRDefault="005A3A21" w:rsidP="005A3A21">
            <w:pPr>
              <w:jc w:val="both"/>
              <w:rPr>
                <w:sz w:val="28"/>
                <w:szCs w:val="28"/>
              </w:rPr>
            </w:pPr>
          </w:p>
          <w:p w14:paraId="5EA98E3E"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Υπάρχει πρόλογος, κυρίως θέμα, επίλογος; </w:t>
            </w:r>
            <w:r w:rsidRPr="005867BF">
              <w:rPr>
                <w:b/>
                <w:sz w:val="28"/>
                <w:szCs w:val="28"/>
              </w:rPr>
              <w:t>(δομή)</w:t>
            </w:r>
          </w:p>
          <w:p w14:paraId="29C2CE85" w14:textId="77777777" w:rsidR="005A3A21" w:rsidRPr="005867BF" w:rsidRDefault="005A3A21" w:rsidP="005A3A21">
            <w:pPr>
              <w:pStyle w:val="ListParagraph"/>
              <w:ind w:left="360"/>
              <w:jc w:val="both"/>
              <w:rPr>
                <w:sz w:val="28"/>
                <w:szCs w:val="28"/>
              </w:rPr>
            </w:pPr>
          </w:p>
          <w:p w14:paraId="317990AB"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Κάθε </w:t>
            </w:r>
            <w:proofErr w:type="spellStart"/>
            <w:r w:rsidRPr="005867BF">
              <w:rPr>
                <w:sz w:val="28"/>
                <w:szCs w:val="28"/>
              </w:rPr>
              <w:t>παράγραφός</w:t>
            </w:r>
            <w:proofErr w:type="spellEnd"/>
            <w:r w:rsidRPr="005867BF">
              <w:rPr>
                <w:sz w:val="28"/>
                <w:szCs w:val="28"/>
              </w:rPr>
              <w:t xml:space="preserve"> μου είναι δομημένη σωστά; </w:t>
            </w:r>
            <w:r w:rsidRPr="005867BF">
              <w:rPr>
                <w:b/>
                <w:sz w:val="28"/>
                <w:szCs w:val="28"/>
              </w:rPr>
              <w:t>(δομή)</w:t>
            </w:r>
          </w:p>
          <w:p w14:paraId="1FAFCD7C" w14:textId="77777777" w:rsidR="005A3A21" w:rsidRPr="005867BF" w:rsidRDefault="005A3A21" w:rsidP="005A3A21">
            <w:pPr>
              <w:pStyle w:val="ListParagraph"/>
              <w:numPr>
                <w:ilvl w:val="0"/>
                <w:numId w:val="5"/>
              </w:numPr>
              <w:jc w:val="both"/>
              <w:rPr>
                <w:sz w:val="28"/>
                <w:szCs w:val="28"/>
              </w:rPr>
            </w:pPr>
            <w:r w:rsidRPr="005867BF">
              <w:rPr>
                <w:sz w:val="28"/>
                <w:szCs w:val="28"/>
              </w:rPr>
              <w:t>Έχει θεματική περίοδο που να ανακοινώνει το βασικό θέμα της, το βασικό μου ισχυρισμό;</w:t>
            </w:r>
          </w:p>
          <w:p w14:paraId="366ACDF6" w14:textId="77777777" w:rsidR="005A3A21" w:rsidRPr="005867BF" w:rsidRDefault="005A3A21" w:rsidP="005A3A21">
            <w:pPr>
              <w:pStyle w:val="ListParagraph"/>
              <w:numPr>
                <w:ilvl w:val="0"/>
                <w:numId w:val="5"/>
              </w:numPr>
              <w:jc w:val="both"/>
              <w:rPr>
                <w:sz w:val="28"/>
                <w:szCs w:val="28"/>
              </w:rPr>
            </w:pPr>
            <w:r w:rsidRPr="005867BF">
              <w:rPr>
                <w:sz w:val="28"/>
                <w:szCs w:val="28"/>
              </w:rPr>
              <w:t>Έχει επαρκή σχόλια, λεπτομέρειες που να αναπτύσσουν το βασικό της θέμα;</w:t>
            </w:r>
          </w:p>
          <w:p w14:paraId="3A6C2DE2" w14:textId="77777777" w:rsidR="005A3A21" w:rsidRPr="005867BF" w:rsidRDefault="005A3A21" w:rsidP="005A3A21">
            <w:pPr>
              <w:pStyle w:val="ListParagraph"/>
              <w:numPr>
                <w:ilvl w:val="0"/>
                <w:numId w:val="5"/>
              </w:numPr>
              <w:jc w:val="both"/>
              <w:rPr>
                <w:sz w:val="28"/>
                <w:szCs w:val="28"/>
              </w:rPr>
            </w:pPr>
            <w:r w:rsidRPr="005867BF">
              <w:rPr>
                <w:sz w:val="28"/>
                <w:szCs w:val="28"/>
              </w:rPr>
              <w:t>Έχει κατακλείδα; (όχι απαραίτητο)</w:t>
            </w:r>
          </w:p>
          <w:p w14:paraId="279488A3" w14:textId="77777777" w:rsidR="005A3A21" w:rsidRPr="005867BF" w:rsidRDefault="005A3A21" w:rsidP="005A3A21">
            <w:pPr>
              <w:jc w:val="both"/>
              <w:rPr>
                <w:sz w:val="28"/>
                <w:szCs w:val="28"/>
              </w:rPr>
            </w:pPr>
          </w:p>
          <w:p w14:paraId="084A8C24" w14:textId="77777777" w:rsidR="005A3A21" w:rsidRPr="005867BF" w:rsidRDefault="005A3A21" w:rsidP="005A3A21">
            <w:pPr>
              <w:jc w:val="both"/>
              <w:rPr>
                <w:sz w:val="28"/>
                <w:szCs w:val="28"/>
              </w:rPr>
            </w:pPr>
          </w:p>
          <w:p w14:paraId="37D9B8A3" w14:textId="1A00952C" w:rsidR="005A3A21" w:rsidRPr="005867BF" w:rsidRDefault="005A3A21" w:rsidP="005A3A21">
            <w:pPr>
              <w:pStyle w:val="ListParagraph"/>
              <w:numPr>
                <w:ilvl w:val="0"/>
                <w:numId w:val="3"/>
              </w:numPr>
              <w:jc w:val="both"/>
              <w:rPr>
                <w:b/>
                <w:sz w:val="28"/>
                <w:szCs w:val="28"/>
              </w:rPr>
            </w:pPr>
            <w:r w:rsidRPr="005867BF">
              <w:rPr>
                <w:sz w:val="28"/>
                <w:szCs w:val="28"/>
              </w:rPr>
              <w:t xml:space="preserve">Υπάρχει συνεκτικότητα και συνοχή στο κείμενό μου, δηλαδή υπάρχει λογική σειρά στην παρουσίαση των σκέψεών μου και σύνδεση μεταξύ των παραγράφων και των προτάσεων με τις κατάλληλες διαρθρωτικές λέξεις; </w:t>
            </w:r>
            <w:r w:rsidRPr="005867BF">
              <w:rPr>
                <w:b/>
                <w:sz w:val="28"/>
                <w:szCs w:val="28"/>
              </w:rPr>
              <w:t>(δομή)</w:t>
            </w:r>
          </w:p>
          <w:p w14:paraId="368D1564" w14:textId="77777777" w:rsidR="005A3A21" w:rsidRPr="005867BF" w:rsidRDefault="005A3A21" w:rsidP="005A3A21">
            <w:pPr>
              <w:jc w:val="both"/>
              <w:rPr>
                <w:sz w:val="28"/>
                <w:szCs w:val="28"/>
              </w:rPr>
            </w:pPr>
          </w:p>
          <w:p w14:paraId="5D7A5E70"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Χρησιμοποίησα το κατάλληλο επίσημο  ύφος,  όπως απαιτεί το συγκεκριμένο κοινό (πρόεδρος, μέλη της </w:t>
            </w:r>
            <w:r w:rsidRPr="005867BF">
              <w:rPr>
                <w:sz w:val="28"/>
                <w:szCs w:val="28"/>
                <w:lang w:val="en-US"/>
              </w:rPr>
              <w:t>Oxford</w:t>
            </w:r>
            <w:r w:rsidRPr="005867BF">
              <w:rPr>
                <w:sz w:val="28"/>
                <w:szCs w:val="28"/>
              </w:rPr>
              <w:t xml:space="preserve"> </w:t>
            </w:r>
            <w:r w:rsidRPr="005867BF">
              <w:rPr>
                <w:sz w:val="28"/>
                <w:szCs w:val="28"/>
                <w:lang w:val="en-US"/>
              </w:rPr>
              <w:t>Union</w:t>
            </w:r>
            <w:r w:rsidRPr="005867BF">
              <w:rPr>
                <w:sz w:val="28"/>
                <w:szCs w:val="28"/>
              </w:rPr>
              <w:t xml:space="preserve"> ; </w:t>
            </w:r>
            <w:r w:rsidRPr="005867BF">
              <w:rPr>
                <w:b/>
                <w:sz w:val="28"/>
                <w:szCs w:val="28"/>
              </w:rPr>
              <w:t>(γλώσσα)</w:t>
            </w:r>
          </w:p>
          <w:p w14:paraId="3A85E8F9"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Υπάρχει στο κείμενό μου σαφήνεια στην έκφραση, ακρίβεια στο λεξιλόγιο; </w:t>
            </w:r>
            <w:r w:rsidRPr="005867BF">
              <w:rPr>
                <w:b/>
                <w:sz w:val="28"/>
                <w:szCs w:val="28"/>
              </w:rPr>
              <w:t>(γλώσσα)</w:t>
            </w:r>
          </w:p>
          <w:p w14:paraId="3E475CB8"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Τήρησα τους γραμματικούς και συντακτικούς κανόνες, την ορθογραφία και τη στίξη; </w:t>
            </w:r>
            <w:r w:rsidRPr="005867BF">
              <w:rPr>
                <w:b/>
                <w:sz w:val="28"/>
                <w:szCs w:val="28"/>
              </w:rPr>
              <w:t>(γλώσσα)</w:t>
            </w:r>
          </w:p>
          <w:p w14:paraId="52BCC487" w14:textId="77777777" w:rsidR="005A3A21" w:rsidRPr="005867BF" w:rsidRDefault="005A3A21" w:rsidP="005A3A21">
            <w:pPr>
              <w:pStyle w:val="ListParagraph"/>
              <w:numPr>
                <w:ilvl w:val="0"/>
                <w:numId w:val="3"/>
              </w:numPr>
              <w:jc w:val="both"/>
              <w:rPr>
                <w:b/>
                <w:sz w:val="28"/>
                <w:szCs w:val="28"/>
              </w:rPr>
            </w:pPr>
            <w:r w:rsidRPr="005867BF">
              <w:rPr>
                <w:sz w:val="28"/>
                <w:szCs w:val="28"/>
              </w:rPr>
              <w:t xml:space="preserve">Μήπως υπάρχουν λάθη που δυσκολεύουν την κατανόηση του λόγου μου; </w:t>
            </w:r>
            <w:r w:rsidRPr="005867BF">
              <w:rPr>
                <w:b/>
                <w:sz w:val="28"/>
                <w:szCs w:val="28"/>
              </w:rPr>
              <w:t>(γλώσσα)</w:t>
            </w:r>
          </w:p>
          <w:p w14:paraId="2ECC4609" w14:textId="77777777" w:rsidR="005A3A21" w:rsidRPr="005867BF" w:rsidRDefault="005A3A21" w:rsidP="005A3A21">
            <w:pPr>
              <w:pStyle w:val="ListParagraph"/>
              <w:ind w:left="360"/>
              <w:jc w:val="both"/>
              <w:rPr>
                <w:sz w:val="28"/>
                <w:szCs w:val="28"/>
              </w:rPr>
            </w:pPr>
          </w:p>
          <w:p w14:paraId="6DA79CAF" w14:textId="77777777" w:rsidR="005A3A21" w:rsidRPr="005867BF" w:rsidRDefault="005A3A21" w:rsidP="005A3A21">
            <w:pPr>
              <w:jc w:val="both"/>
              <w:rPr>
                <w:sz w:val="28"/>
                <w:szCs w:val="28"/>
              </w:rPr>
            </w:pPr>
          </w:p>
          <w:p w14:paraId="5232E879" w14:textId="77777777" w:rsidR="005A3A21" w:rsidRPr="005867BF" w:rsidRDefault="005A3A21" w:rsidP="005A3A21">
            <w:pPr>
              <w:pStyle w:val="ListParagraph"/>
              <w:numPr>
                <w:ilvl w:val="0"/>
                <w:numId w:val="7"/>
              </w:numPr>
              <w:jc w:val="both"/>
              <w:rPr>
                <w:sz w:val="28"/>
                <w:szCs w:val="28"/>
              </w:rPr>
            </w:pPr>
            <w:r w:rsidRPr="005867BF">
              <w:rPr>
                <w:sz w:val="28"/>
                <w:szCs w:val="28"/>
              </w:rPr>
              <w:t>Είχα πάντα στο μυαλό μου ότι στόχος μου ήταν να πείσω ότι τα μάρμαρα δεν πρέπει να επιστραφούν, πάντα όμως με ευγένεια απέναντι στην προσκεκλημένη προηγούμενη ομιλήτρια, το σύνολο του ελληνικού λαού και όσους δε συμμερίζονται την άποψή μου;</w:t>
            </w:r>
          </w:p>
          <w:p w14:paraId="060D5063" w14:textId="77777777" w:rsidR="005A3A21" w:rsidRPr="005867BF" w:rsidRDefault="005A3A21" w:rsidP="005A3A21">
            <w:pPr>
              <w:jc w:val="both"/>
              <w:rPr>
                <w:sz w:val="28"/>
                <w:szCs w:val="28"/>
              </w:rPr>
            </w:pPr>
          </w:p>
          <w:p w14:paraId="47D1A50E" w14:textId="77777777" w:rsidR="005A3A21" w:rsidRPr="005867BF" w:rsidRDefault="005A3A21" w:rsidP="005A3A21">
            <w:pPr>
              <w:jc w:val="both"/>
              <w:rPr>
                <w:sz w:val="28"/>
                <w:szCs w:val="28"/>
              </w:rPr>
            </w:pPr>
            <w:r w:rsidRPr="005867BF">
              <w:rPr>
                <w:b/>
                <w:sz w:val="28"/>
                <w:szCs w:val="28"/>
              </w:rPr>
              <w:t>ΤΕΛΙΚΑ</w:t>
            </w:r>
            <w:r w:rsidRPr="005867BF">
              <w:rPr>
                <w:sz w:val="28"/>
                <w:szCs w:val="28"/>
              </w:rPr>
              <w:t>: Τι με δυσκόλεψε; Πού οφείλονται κάποια λάθη ή παραλείψεις μου;</w:t>
            </w:r>
          </w:p>
          <w:p w14:paraId="50B5E1AD" w14:textId="77777777" w:rsidR="005A3A21" w:rsidRPr="005867BF" w:rsidRDefault="005A3A21" w:rsidP="005A3A21">
            <w:pPr>
              <w:jc w:val="both"/>
              <w:rPr>
                <w:sz w:val="28"/>
                <w:szCs w:val="28"/>
              </w:rPr>
            </w:pPr>
          </w:p>
          <w:p w14:paraId="6C9F90A6" w14:textId="77777777" w:rsidR="005A3A21" w:rsidRPr="005867BF" w:rsidRDefault="005A3A21" w:rsidP="005A3A21">
            <w:pPr>
              <w:jc w:val="both"/>
              <w:rPr>
                <w:sz w:val="28"/>
                <w:szCs w:val="28"/>
              </w:rPr>
            </w:pPr>
            <w:r w:rsidRPr="005867BF">
              <w:rPr>
                <w:b/>
                <w:sz w:val="28"/>
                <w:szCs w:val="28"/>
              </w:rPr>
              <w:t>ΑΞΙΟΛΟΓΗΣΗ ΤΟΥ ΑΡΧΙΚΟΥ ΜΟΥ ΚΕΙΜΕΝΟΥ</w:t>
            </w:r>
            <w:r w:rsidRPr="005867BF">
              <w:rPr>
                <w:sz w:val="28"/>
                <w:szCs w:val="28"/>
              </w:rPr>
              <w:t xml:space="preserve">: Περιεχόμενο(1-12): …., Δομή (1-10): …., Γλώσσα(1-8): …., </w:t>
            </w:r>
          </w:p>
          <w:p w14:paraId="407D123C" w14:textId="77777777" w:rsidR="005A3A21" w:rsidRPr="005867BF" w:rsidRDefault="005A3A21" w:rsidP="005A3A21">
            <w:pPr>
              <w:jc w:val="both"/>
              <w:rPr>
                <w:sz w:val="28"/>
                <w:szCs w:val="28"/>
              </w:rPr>
            </w:pPr>
            <w:r w:rsidRPr="005867BF">
              <w:rPr>
                <w:sz w:val="28"/>
                <w:szCs w:val="28"/>
              </w:rPr>
              <w:t>Σύνολο (1-30): ...</w:t>
            </w:r>
          </w:p>
          <w:p w14:paraId="19317139" w14:textId="77777777" w:rsidR="005A3A21" w:rsidRPr="005867BF" w:rsidRDefault="005A3A21" w:rsidP="005A3A21">
            <w:pPr>
              <w:jc w:val="both"/>
              <w:rPr>
                <w:sz w:val="28"/>
                <w:szCs w:val="28"/>
              </w:rPr>
            </w:pPr>
          </w:p>
          <w:p w14:paraId="3FC90752" w14:textId="7F0C29BF" w:rsidR="005A3A21" w:rsidRPr="005867BF" w:rsidRDefault="005A3A21" w:rsidP="005A3A21">
            <w:pPr>
              <w:jc w:val="both"/>
              <w:rPr>
                <w:b/>
                <w:sz w:val="28"/>
                <w:szCs w:val="28"/>
              </w:rPr>
            </w:pPr>
            <w:r w:rsidRPr="005867BF">
              <w:rPr>
                <w:b/>
                <w:sz w:val="28"/>
                <w:szCs w:val="28"/>
              </w:rPr>
              <w:t>ΠΡΟΒΑΙΝΩ ΣΕ ΒΕΛΤΙΩΣΗ ΤΟΥ ΑΡΧΙΚΟΥ ΜΟΥ ΚΕΙΜΕΝΟΥ</w:t>
            </w:r>
          </w:p>
          <w:p w14:paraId="1E2AB9B8" w14:textId="77777777" w:rsidR="005A3A21" w:rsidRPr="005867BF" w:rsidRDefault="005A3A21" w:rsidP="005A3A21">
            <w:pPr>
              <w:jc w:val="both"/>
              <w:rPr>
                <w:sz w:val="28"/>
                <w:szCs w:val="28"/>
              </w:rPr>
            </w:pPr>
          </w:p>
          <w:p w14:paraId="68239505" w14:textId="77777777" w:rsidR="005A3A21" w:rsidRPr="005867BF" w:rsidRDefault="005A3A21" w:rsidP="005A3A21">
            <w:pPr>
              <w:jc w:val="both"/>
              <w:rPr>
                <w:sz w:val="28"/>
                <w:szCs w:val="28"/>
              </w:rPr>
            </w:pPr>
          </w:p>
          <w:p w14:paraId="6CE1745A" w14:textId="77777777" w:rsidR="00E65E4E" w:rsidRDefault="00E65E4E" w:rsidP="00F60FC1">
            <w:pPr>
              <w:jc w:val="both"/>
              <w:rPr>
                <w:rFonts w:ascii="Times New Roman" w:hAnsi="Times New Roman" w:cs="Times New Roman"/>
              </w:rPr>
            </w:pPr>
          </w:p>
        </w:tc>
      </w:tr>
    </w:tbl>
    <w:p w14:paraId="38C70A16" w14:textId="77777777" w:rsidR="005E27FF" w:rsidRPr="00F60FC1" w:rsidRDefault="005E27FF" w:rsidP="00F60FC1">
      <w:pPr>
        <w:spacing w:after="0"/>
        <w:jc w:val="both"/>
        <w:rPr>
          <w:rFonts w:ascii="Times New Roman" w:hAnsi="Times New Roman" w:cs="Times New Roman"/>
        </w:rPr>
      </w:pPr>
    </w:p>
    <w:sectPr w:rsidR="005E27FF" w:rsidRPr="00F60FC1" w:rsidSect="00F60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275"/>
    <w:multiLevelType w:val="hybridMultilevel"/>
    <w:tmpl w:val="22DEE4E0"/>
    <w:lvl w:ilvl="0" w:tplc="16A64D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A11645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84302F"/>
    <w:multiLevelType w:val="multilevel"/>
    <w:tmpl w:val="0C64A0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570293E"/>
    <w:multiLevelType w:val="multilevel"/>
    <w:tmpl w:val="D8409B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1F1191D"/>
    <w:multiLevelType w:val="hybridMultilevel"/>
    <w:tmpl w:val="6CEC1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27127B"/>
    <w:multiLevelType w:val="hybridMultilevel"/>
    <w:tmpl w:val="DFF4291E"/>
    <w:lvl w:ilvl="0" w:tplc="DF4E5A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D47E1C"/>
    <w:multiLevelType w:val="multilevel"/>
    <w:tmpl w:val="73FE69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A4"/>
    <w:rsid w:val="00005BF6"/>
    <w:rsid w:val="00124E93"/>
    <w:rsid w:val="001559A5"/>
    <w:rsid w:val="00206101"/>
    <w:rsid w:val="002F4B2C"/>
    <w:rsid w:val="0038623D"/>
    <w:rsid w:val="003F7AA4"/>
    <w:rsid w:val="005867BF"/>
    <w:rsid w:val="005A3A21"/>
    <w:rsid w:val="005E27FF"/>
    <w:rsid w:val="005F2BC9"/>
    <w:rsid w:val="006270C0"/>
    <w:rsid w:val="00676484"/>
    <w:rsid w:val="00692A04"/>
    <w:rsid w:val="006B73BB"/>
    <w:rsid w:val="0073677E"/>
    <w:rsid w:val="00760787"/>
    <w:rsid w:val="00860B74"/>
    <w:rsid w:val="00901378"/>
    <w:rsid w:val="00931827"/>
    <w:rsid w:val="00A36D2E"/>
    <w:rsid w:val="00B5769C"/>
    <w:rsid w:val="00C0196E"/>
    <w:rsid w:val="00C34424"/>
    <w:rsid w:val="00C828AC"/>
    <w:rsid w:val="00C8600A"/>
    <w:rsid w:val="00C91CF9"/>
    <w:rsid w:val="00CA3D8F"/>
    <w:rsid w:val="00CE3048"/>
    <w:rsid w:val="00D17A5F"/>
    <w:rsid w:val="00DB07CF"/>
    <w:rsid w:val="00DF2A04"/>
    <w:rsid w:val="00E65E4E"/>
    <w:rsid w:val="00E95CB5"/>
    <w:rsid w:val="00F03DD6"/>
    <w:rsid w:val="00F60FC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1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04"/>
    <w:pPr>
      <w:ind w:left="720"/>
      <w:contextualSpacing/>
    </w:pPr>
  </w:style>
  <w:style w:type="table" w:styleId="TableGrid">
    <w:name w:val="Table Grid"/>
    <w:basedOn w:val="TableNormal"/>
    <w:uiPriority w:val="59"/>
    <w:rsid w:val="00C0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5769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04"/>
    <w:pPr>
      <w:ind w:left="720"/>
      <w:contextualSpacing/>
    </w:pPr>
  </w:style>
  <w:style w:type="table" w:styleId="TableGrid">
    <w:name w:val="Table Grid"/>
    <w:basedOn w:val="TableNormal"/>
    <w:uiPriority w:val="59"/>
    <w:rsid w:val="00C0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5769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2180</Words>
  <Characters>12427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Pantazis Miteloudis</cp:lastModifiedBy>
  <cp:revision>17</cp:revision>
  <dcterms:created xsi:type="dcterms:W3CDTF">2019-11-22T06:57:00Z</dcterms:created>
  <dcterms:modified xsi:type="dcterms:W3CDTF">2019-11-23T18:08:00Z</dcterms:modified>
</cp:coreProperties>
</file>