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DE4D" w14:textId="20F3538C" w:rsidR="00AF2919" w:rsidRPr="00F71653" w:rsidRDefault="00AF2919" w:rsidP="00AF2919">
      <w:pPr>
        <w:keepNext/>
        <w:keepLines/>
        <w:widowControl w:val="0"/>
        <w:pBdr>
          <w:between w:val="nil"/>
          <w:bar w:val="nil"/>
        </w:pBdr>
        <w:spacing w:before="40" w:after="0" w:line="240" w:lineRule="auto"/>
        <w:outlineLvl w:val="3"/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</w:pPr>
      <w:r w:rsidRPr="00F71653"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 xml:space="preserve">ΤΑΥΤΟΤΗΤΑ </w:t>
      </w:r>
      <w:r w:rsidR="00F71653" w:rsidRPr="00F71653"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>ΔΙΑΘΕΜΑΤΙΚΗΣ ΔΙΔΑΣΚΑΛΙΑΣ</w:t>
      </w:r>
    </w:p>
    <w:p w14:paraId="61311307" w14:textId="3EFCB4C1" w:rsidR="00AF2919" w:rsidRPr="00F71653" w:rsidRDefault="00AF2919" w:rsidP="00AF2919">
      <w:pPr>
        <w:keepNext/>
        <w:keepLines/>
        <w:widowControl w:val="0"/>
        <w:pBdr>
          <w:between w:val="nil"/>
          <w:bar w:val="nil"/>
        </w:pBdr>
        <w:spacing w:before="40" w:after="0" w:line="240" w:lineRule="auto"/>
        <w:outlineLvl w:val="3"/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</w:pPr>
      <w:r w:rsidRPr="00F71653"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 xml:space="preserve">Τίτλος </w:t>
      </w:r>
      <w:r w:rsidR="00F71653" w:rsidRPr="00F71653"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>διδασκαλίας</w:t>
      </w:r>
    </w:p>
    <w:p w14:paraId="32B3D254" w14:textId="07025C26" w:rsidR="00AF2919" w:rsidRPr="00F71653" w:rsidRDefault="00AF2919" w:rsidP="00AF2919">
      <w:pPr>
        <w:widowControl w:val="0"/>
        <w:pBdr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</w:pPr>
      <w:r w:rsidRPr="00F71653"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  <w:t xml:space="preserve">«Χημεία και Ποίηση.  </w:t>
      </w:r>
      <w:proofErr w:type="spellStart"/>
      <w:r w:rsidR="00762D75"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  <w:t>Λόγον</w:t>
      </w:r>
      <w:proofErr w:type="spellEnd"/>
      <w:r w:rsidR="00762D75"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  <w:t xml:space="preserve"> π</w:t>
      </w:r>
      <w:r w:rsidR="006966BB" w:rsidRPr="00F71653"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  <w:t>οιώ</w:t>
      </w:r>
      <w:r w:rsidR="005A1A5F"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="00762D75"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  <w:t>- Ύλη</w:t>
      </w:r>
      <w:r w:rsidR="004B60B5"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  <w:t>ν</w:t>
      </w:r>
      <w:r w:rsidR="006966BB" w:rsidRPr="00F71653"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  <w:t xml:space="preserve"> Ποιώ»</w:t>
      </w:r>
    </w:p>
    <w:p w14:paraId="6C7B4D16" w14:textId="1F540C92" w:rsidR="004B60B5" w:rsidRPr="00F71653" w:rsidRDefault="004B60B5" w:rsidP="004B60B5">
      <w:pPr>
        <w:pStyle w:val="a3"/>
        <w:tabs>
          <w:tab w:val="left" w:pos="284"/>
        </w:tabs>
        <w:spacing w:after="0" w:line="240" w:lineRule="auto"/>
        <w:ind w:left="0"/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</w:pPr>
      <w:r w:rsidRPr="00F71653"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>Χρονική διάρκεια</w:t>
      </w:r>
      <w:r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 xml:space="preserve"> δειγματικής διδασκαλίας με </w:t>
      </w:r>
      <w:proofErr w:type="spellStart"/>
      <w:r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>υποθέμα</w:t>
      </w:r>
      <w:proofErr w:type="spellEnd"/>
      <w:r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>: Ο χορός του άνθρακα, χορός της ζωής,1- 2 ώρες</w:t>
      </w:r>
    </w:p>
    <w:p w14:paraId="3798B1BD" w14:textId="77777777" w:rsidR="00AF2919" w:rsidRPr="00F71653" w:rsidRDefault="00AF2919" w:rsidP="00AF2919">
      <w:pPr>
        <w:widowControl w:val="0"/>
        <w:pBdr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</w:pPr>
    </w:p>
    <w:p w14:paraId="77E7759A" w14:textId="2141D0EC" w:rsidR="00AF2919" w:rsidRPr="00F71653" w:rsidRDefault="00AF2919" w:rsidP="00AF2919">
      <w:pPr>
        <w:keepNext/>
        <w:keepLines/>
        <w:widowControl w:val="0"/>
        <w:pBdr>
          <w:between w:val="nil"/>
          <w:bar w:val="nil"/>
        </w:pBdr>
        <w:spacing w:before="40" w:after="0" w:line="240" w:lineRule="auto"/>
        <w:outlineLvl w:val="3"/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</w:pPr>
      <w:r w:rsidRPr="00F71653"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>Δημιουργοί</w:t>
      </w:r>
    </w:p>
    <w:p w14:paraId="05977BE7" w14:textId="53179EE3" w:rsidR="00AF2919" w:rsidRPr="00F71653" w:rsidRDefault="00AF2919" w:rsidP="00AF2919">
      <w:pPr>
        <w:widowControl w:val="0"/>
        <w:pBdr>
          <w:between w:val="nil"/>
          <w:bar w:val="nil"/>
        </w:pBdr>
        <w:spacing w:after="0" w:line="240" w:lineRule="auto"/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</w:pPr>
      <w:r w:rsidRPr="00F71653"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  <w:t>Γαβριηλίδου Βάϊα, Δρ. Χημείας</w:t>
      </w:r>
    </w:p>
    <w:p w14:paraId="1F78F036" w14:textId="1CE9CB09" w:rsidR="00AF2919" w:rsidRPr="00F71653" w:rsidRDefault="00AF2919" w:rsidP="00AF2919">
      <w:pPr>
        <w:widowControl w:val="0"/>
        <w:pBdr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iCs/>
          <w:sz w:val="24"/>
          <w:szCs w:val="24"/>
          <w:u w:color="000000"/>
          <w:bdr w:val="nil"/>
          <w:lang w:eastAsia="el-GR"/>
        </w:rPr>
      </w:pPr>
      <w:r w:rsidRPr="00F71653"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  <w:t xml:space="preserve">Παπαδοπούλου Ελένη, </w:t>
      </w:r>
      <w:r w:rsidR="0037232E" w:rsidRPr="00F71653">
        <w:rPr>
          <w:rFonts w:ascii="Calibri" w:hAnsi="Calibri" w:cs="Calibri"/>
          <w:iCs/>
          <w:sz w:val="24"/>
          <w:szCs w:val="24"/>
        </w:rPr>
        <w:t>MA Φιλόλογος</w:t>
      </w:r>
      <w:r w:rsidR="00A1297D">
        <w:rPr>
          <w:rFonts w:ascii="Calibri" w:hAnsi="Calibri" w:cs="Calibri"/>
          <w:iCs/>
          <w:sz w:val="24"/>
          <w:szCs w:val="24"/>
        </w:rPr>
        <w:t>-</w:t>
      </w:r>
      <w:r w:rsidR="0037232E" w:rsidRPr="00F71653">
        <w:rPr>
          <w:rFonts w:ascii="Calibri" w:hAnsi="Calibri" w:cs="Calibri"/>
          <w:iCs/>
          <w:sz w:val="24"/>
          <w:szCs w:val="24"/>
        </w:rPr>
        <w:t xml:space="preserve">Θεολόγος </w:t>
      </w:r>
    </w:p>
    <w:p w14:paraId="0141E6CF" w14:textId="77777777" w:rsidR="00AF2919" w:rsidRPr="00F71653" w:rsidRDefault="00AF2919" w:rsidP="00AF2919">
      <w:pPr>
        <w:widowControl w:val="0"/>
        <w:pBdr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iCs/>
          <w:sz w:val="24"/>
          <w:szCs w:val="24"/>
          <w:u w:color="000000"/>
          <w:bdr w:val="nil"/>
          <w:lang w:eastAsia="el-GR"/>
        </w:rPr>
      </w:pPr>
    </w:p>
    <w:p w14:paraId="7DA4104B" w14:textId="3D9E21C7" w:rsidR="00AF2919" w:rsidRPr="00F71653" w:rsidRDefault="00F71653" w:rsidP="00AF2919">
      <w:pPr>
        <w:keepNext/>
        <w:keepLines/>
        <w:widowControl w:val="0"/>
        <w:pBdr>
          <w:between w:val="nil"/>
          <w:bar w:val="nil"/>
        </w:pBdr>
        <w:spacing w:before="40" w:after="0" w:line="240" w:lineRule="auto"/>
        <w:outlineLvl w:val="3"/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</w:pPr>
      <w:r w:rsidRPr="00F71653"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 xml:space="preserve">Γνωστικό πεδίο- </w:t>
      </w:r>
      <w:r w:rsidR="00AF2919" w:rsidRPr="00F71653"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  <w:t>Βαθμίδα - Τάξη</w:t>
      </w:r>
    </w:p>
    <w:p w14:paraId="1A1214CB" w14:textId="2B7ED6EF" w:rsidR="00AF2919" w:rsidRPr="00F71653" w:rsidRDefault="00AF2919" w:rsidP="00AF2919">
      <w:pPr>
        <w:widowControl w:val="0"/>
        <w:pBdr>
          <w:between w:val="nil"/>
          <w:bar w:val="nil"/>
        </w:pBdr>
        <w:spacing w:after="0" w:line="240" w:lineRule="auto"/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</w:pPr>
      <w:r w:rsidRPr="00F71653"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  <w:t>Χημεία Β΄ τάξης Γενικ</w:t>
      </w:r>
      <w:r w:rsidR="0004496C"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  <w:t>ής Παιδείας</w:t>
      </w:r>
    </w:p>
    <w:p w14:paraId="48A0AC68" w14:textId="6FC3C32B" w:rsidR="0037232E" w:rsidRPr="00F71653" w:rsidRDefault="0037232E" w:rsidP="00AF2919">
      <w:pPr>
        <w:widowControl w:val="0"/>
        <w:pBdr>
          <w:between w:val="nil"/>
          <w:bar w:val="nil"/>
        </w:pBdr>
        <w:spacing w:after="0" w:line="240" w:lineRule="auto"/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</w:pPr>
      <w:r w:rsidRPr="00F71653"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  <w:t xml:space="preserve">Νεοελληνική Γλώσσα </w:t>
      </w:r>
      <w:r w:rsidR="0004496C"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  <w:t xml:space="preserve">και Λογοτεχνία </w:t>
      </w:r>
      <w:r w:rsidRPr="00F71653"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  <w:t xml:space="preserve">Β΄ τάξης </w:t>
      </w:r>
      <w:r w:rsidR="0004496C" w:rsidRPr="00F71653"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  <w:t>Γενικ</w:t>
      </w:r>
      <w:r w:rsidR="0004496C"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  <w:t>ής Παιδείας</w:t>
      </w:r>
      <w:r w:rsidR="004B60B5">
        <w:rPr>
          <w:rFonts w:eastAsia="Arial Unicode MS" w:cstheme="minorHAnsi"/>
          <w:i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="004B60B5" w:rsidRPr="004B60B5">
        <w:rPr>
          <w:rFonts w:eastAsia="Arial Unicode MS" w:cstheme="minorHAnsi"/>
          <w:b/>
          <w:bCs/>
          <w:iCs/>
          <w:color w:val="000000"/>
          <w:sz w:val="24"/>
          <w:szCs w:val="24"/>
          <w:u w:color="000000"/>
          <w:bdr w:val="nil"/>
          <w:lang w:eastAsia="el-GR"/>
        </w:rPr>
        <w:t>(Β2)</w:t>
      </w:r>
    </w:p>
    <w:p w14:paraId="56E350AB" w14:textId="77777777" w:rsidR="00AF2919" w:rsidRPr="00F71653" w:rsidRDefault="00AF2919" w:rsidP="00AF2919">
      <w:pPr>
        <w:widowControl w:val="0"/>
        <w:pBdr>
          <w:between w:val="nil"/>
          <w:bar w:val="nil"/>
        </w:pBdr>
        <w:spacing w:after="0" w:line="240" w:lineRule="auto"/>
        <w:ind w:right="-108"/>
        <w:rPr>
          <w:rFonts w:eastAsia="Arial Unicode MS" w:cstheme="minorHAnsi"/>
          <w:iCs/>
          <w:sz w:val="24"/>
          <w:szCs w:val="24"/>
          <w:u w:color="000000"/>
          <w:bdr w:val="nil"/>
          <w:lang w:eastAsia="el-GR"/>
        </w:rPr>
      </w:pPr>
    </w:p>
    <w:p w14:paraId="4758E6DC" w14:textId="4DD43514" w:rsidR="00AF2919" w:rsidRPr="00F71653" w:rsidRDefault="00AF2919" w:rsidP="00AF29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u w:color="000000"/>
        </w:rPr>
      </w:pPr>
      <w:r w:rsidRPr="00F71653">
        <w:rPr>
          <w:rFonts w:ascii="Calibri" w:hAnsi="Calibri" w:cs="Calibri"/>
          <w:b/>
          <w:bCs/>
          <w:iCs/>
          <w:color w:val="000000"/>
          <w:sz w:val="24"/>
          <w:szCs w:val="24"/>
          <w:u w:color="000000"/>
        </w:rPr>
        <w:t xml:space="preserve">Στόχοι: </w:t>
      </w:r>
    </w:p>
    <w:p w14:paraId="5593349C" w14:textId="06E3117F" w:rsidR="00C45A4F" w:rsidRPr="00F71653" w:rsidRDefault="00AF2919" w:rsidP="00AF29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u w:color="000000"/>
        </w:rPr>
      </w:pPr>
      <w:r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>Με</w:t>
      </w:r>
      <w:r w:rsidR="00631A62"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 xml:space="preserve"> τη διαθεματική αυτή προσέγγιση οι μαθητές </w:t>
      </w:r>
      <w:r w:rsidR="00C45A4F"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>θ</w:t>
      </w:r>
      <w:r w:rsidR="00631A62"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 xml:space="preserve">α έρθουν σε επαφή με </w:t>
      </w:r>
      <w:r w:rsidR="008F2146">
        <w:rPr>
          <w:rFonts w:ascii="Calibri" w:hAnsi="Calibri" w:cs="Calibri"/>
          <w:iCs/>
          <w:color w:val="000000"/>
          <w:sz w:val="24"/>
          <w:szCs w:val="24"/>
          <w:u w:color="000000"/>
        </w:rPr>
        <w:t xml:space="preserve">ποιητικά </w:t>
      </w:r>
      <w:r w:rsidR="00631A62"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 xml:space="preserve">κείμενα που </w:t>
      </w:r>
      <w:r w:rsidR="006966BB"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 xml:space="preserve">εμπνέονται από την </w:t>
      </w:r>
      <w:r w:rsidR="00631A62"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>Επιστήμη της Χημείας</w:t>
      </w:r>
      <w:r w:rsidR="006966BB"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 xml:space="preserve">. </w:t>
      </w:r>
    </w:p>
    <w:p w14:paraId="34F35A69" w14:textId="77777777" w:rsidR="00C45A4F" w:rsidRPr="00F71653" w:rsidRDefault="00C45A4F" w:rsidP="00AF29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u w:color="000000"/>
        </w:rPr>
      </w:pPr>
    </w:p>
    <w:p w14:paraId="389D5A5E" w14:textId="5022DF8C" w:rsidR="00AF2919" w:rsidRPr="00F71653" w:rsidRDefault="00631A62" w:rsidP="00AF29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u w:color="000000"/>
        </w:rPr>
      </w:pPr>
      <w:r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 xml:space="preserve">Στόχοι της διδασκαλίας είναι μέσα από τη μελέτη </w:t>
      </w:r>
      <w:r w:rsidR="005D5476"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 xml:space="preserve">ποιητικών </w:t>
      </w:r>
      <w:r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>κειμένων</w:t>
      </w:r>
      <w:r w:rsidR="005D5476"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>,</w:t>
      </w:r>
      <w:r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 xml:space="preserve"> οι μαθητές </w:t>
      </w:r>
      <w:r w:rsidR="00AF2919" w:rsidRPr="00F71653">
        <w:rPr>
          <w:rFonts w:ascii="Calibri" w:hAnsi="Calibri" w:cs="Calibri"/>
          <w:iCs/>
          <w:color w:val="000000"/>
          <w:sz w:val="24"/>
          <w:szCs w:val="24"/>
          <w:u w:color="000000"/>
        </w:rPr>
        <w:t xml:space="preserve">να: </w:t>
      </w:r>
    </w:p>
    <w:p w14:paraId="2D6398D9" w14:textId="4BF522EF" w:rsidR="00631A62" w:rsidRPr="00F71653" w:rsidRDefault="00631A62" w:rsidP="00631A62">
      <w:pPr>
        <w:widowControl w:val="0"/>
        <w:numPr>
          <w:ilvl w:val="0"/>
          <w:numId w:val="1"/>
        </w:numPr>
        <w:pBdr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iCs/>
          <w:sz w:val="24"/>
          <w:szCs w:val="24"/>
          <w:u w:color="000000"/>
        </w:rPr>
      </w:pPr>
      <w:r w:rsidRPr="00F71653">
        <w:rPr>
          <w:rFonts w:ascii="Calibri" w:hAnsi="Calibri" w:cs="Calibri"/>
          <w:iCs/>
          <w:sz w:val="24"/>
          <w:szCs w:val="24"/>
          <w:u w:color="000000"/>
        </w:rPr>
        <w:t xml:space="preserve">ανακαλέσουν γνώσεις </w:t>
      </w:r>
      <w:r w:rsidR="005D5476" w:rsidRPr="00F71653">
        <w:rPr>
          <w:rFonts w:ascii="Calibri" w:hAnsi="Calibri" w:cs="Calibri"/>
          <w:iCs/>
          <w:sz w:val="24"/>
          <w:szCs w:val="24"/>
          <w:u w:color="000000"/>
        </w:rPr>
        <w:t xml:space="preserve">και να εμβαθύνουν </w:t>
      </w:r>
      <w:r w:rsidRPr="00F71653">
        <w:rPr>
          <w:rFonts w:ascii="Calibri" w:hAnsi="Calibri" w:cs="Calibri"/>
          <w:iCs/>
          <w:sz w:val="24"/>
          <w:szCs w:val="24"/>
          <w:u w:color="000000"/>
        </w:rPr>
        <w:t xml:space="preserve">σχετικά με </w:t>
      </w:r>
      <w:r w:rsidR="009D7949">
        <w:rPr>
          <w:rFonts w:ascii="Calibri" w:hAnsi="Calibri" w:cs="Calibri"/>
          <w:iCs/>
          <w:sz w:val="24"/>
          <w:szCs w:val="24"/>
          <w:u w:color="000000"/>
        </w:rPr>
        <w:t xml:space="preserve">Χημικά </w:t>
      </w:r>
      <w:r w:rsidRPr="00F71653">
        <w:rPr>
          <w:rFonts w:ascii="Calibri" w:hAnsi="Calibri" w:cs="Calibri"/>
          <w:iCs/>
          <w:sz w:val="24"/>
          <w:szCs w:val="24"/>
          <w:u w:color="000000"/>
        </w:rPr>
        <w:t>στοιχεία  και Χημικές ενώσεις</w:t>
      </w:r>
      <w:r w:rsidR="005D5476" w:rsidRPr="00F71653">
        <w:rPr>
          <w:rFonts w:ascii="Calibri" w:hAnsi="Calibri" w:cs="Calibri"/>
          <w:iCs/>
          <w:sz w:val="24"/>
          <w:szCs w:val="24"/>
          <w:u w:color="000000"/>
        </w:rPr>
        <w:t xml:space="preserve"> που γνωρίζουν</w:t>
      </w:r>
      <w:r w:rsidR="009D7949">
        <w:rPr>
          <w:rFonts w:ascii="Calibri" w:hAnsi="Calibri" w:cs="Calibri"/>
          <w:iCs/>
          <w:sz w:val="24"/>
          <w:szCs w:val="24"/>
          <w:u w:color="000000"/>
        </w:rPr>
        <w:t xml:space="preserve"> από τη διδαχθείσα ύλη της Α Λυκείου</w:t>
      </w:r>
      <w:r w:rsidR="005D5476" w:rsidRPr="00F71653">
        <w:rPr>
          <w:rFonts w:ascii="Calibri" w:hAnsi="Calibri" w:cs="Calibri"/>
          <w:iCs/>
          <w:sz w:val="24"/>
          <w:szCs w:val="24"/>
          <w:u w:color="000000"/>
        </w:rPr>
        <w:t>,</w:t>
      </w:r>
    </w:p>
    <w:p w14:paraId="36C6EBDA" w14:textId="120EF226" w:rsidR="00AF2919" w:rsidRPr="00F71653" w:rsidRDefault="00631A62" w:rsidP="00AF2919">
      <w:pPr>
        <w:widowControl w:val="0"/>
        <w:numPr>
          <w:ilvl w:val="0"/>
          <w:numId w:val="1"/>
        </w:numPr>
        <w:pBdr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iCs/>
          <w:sz w:val="24"/>
          <w:szCs w:val="24"/>
          <w:u w:color="000000"/>
        </w:rPr>
      </w:pPr>
      <w:r w:rsidRPr="00F71653">
        <w:rPr>
          <w:rFonts w:ascii="Calibri" w:hAnsi="Calibri" w:cs="Calibri"/>
          <w:iCs/>
          <w:sz w:val="24"/>
          <w:szCs w:val="24"/>
          <w:u w:color="000000"/>
        </w:rPr>
        <w:t xml:space="preserve">να εμπλουτίσουν τις γνώσεις τους για </w:t>
      </w:r>
      <w:r w:rsidR="00856029" w:rsidRPr="00F71653">
        <w:rPr>
          <w:rFonts w:ascii="Calibri" w:hAnsi="Calibri" w:cs="Calibri"/>
          <w:iCs/>
          <w:sz w:val="24"/>
          <w:szCs w:val="24"/>
          <w:u w:color="000000"/>
        </w:rPr>
        <w:t xml:space="preserve">νέα </w:t>
      </w:r>
      <w:r w:rsidR="009D7949">
        <w:rPr>
          <w:rFonts w:ascii="Calibri" w:hAnsi="Calibri" w:cs="Calibri"/>
          <w:iCs/>
          <w:sz w:val="24"/>
          <w:szCs w:val="24"/>
          <w:u w:color="000000"/>
        </w:rPr>
        <w:t xml:space="preserve">Χημικά </w:t>
      </w:r>
      <w:r w:rsidR="008932D9" w:rsidRPr="00F71653">
        <w:rPr>
          <w:rFonts w:ascii="Calibri" w:hAnsi="Calibri" w:cs="Calibri"/>
          <w:iCs/>
          <w:sz w:val="24"/>
          <w:szCs w:val="24"/>
          <w:u w:color="000000"/>
        </w:rPr>
        <w:t xml:space="preserve">στοιχεία και </w:t>
      </w:r>
      <w:r w:rsidR="009D7949">
        <w:rPr>
          <w:rFonts w:ascii="Calibri" w:hAnsi="Calibri" w:cs="Calibri"/>
          <w:iCs/>
          <w:sz w:val="24"/>
          <w:szCs w:val="24"/>
          <w:u w:color="000000"/>
        </w:rPr>
        <w:t>Χ</w:t>
      </w:r>
      <w:r w:rsidR="008932D9" w:rsidRPr="00F71653">
        <w:rPr>
          <w:rFonts w:ascii="Calibri" w:hAnsi="Calibri" w:cs="Calibri"/>
          <w:iCs/>
          <w:sz w:val="24"/>
          <w:szCs w:val="24"/>
          <w:u w:color="000000"/>
        </w:rPr>
        <w:t>ημικές ενώσεις</w:t>
      </w:r>
      <w:r w:rsidR="005D5476" w:rsidRPr="00F71653">
        <w:rPr>
          <w:rFonts w:ascii="Calibri" w:hAnsi="Calibri" w:cs="Calibri"/>
          <w:iCs/>
          <w:sz w:val="24"/>
          <w:szCs w:val="24"/>
          <w:u w:color="000000"/>
        </w:rPr>
        <w:t>,</w:t>
      </w:r>
      <w:r w:rsidR="00856029" w:rsidRPr="00F71653">
        <w:rPr>
          <w:rFonts w:ascii="Calibri" w:hAnsi="Calibri" w:cs="Calibri"/>
          <w:iCs/>
          <w:sz w:val="24"/>
          <w:szCs w:val="24"/>
          <w:u w:color="000000"/>
        </w:rPr>
        <w:t xml:space="preserve"> με τ</w:t>
      </w:r>
      <w:r w:rsidRPr="00F71653">
        <w:rPr>
          <w:rFonts w:ascii="Calibri" w:hAnsi="Calibri" w:cs="Calibri"/>
          <w:iCs/>
          <w:sz w:val="24"/>
          <w:szCs w:val="24"/>
          <w:u w:color="000000"/>
        </w:rPr>
        <w:t xml:space="preserve">η μελέτη της </w:t>
      </w:r>
      <w:r w:rsidR="009D7949">
        <w:rPr>
          <w:rFonts w:ascii="Calibri" w:hAnsi="Calibri" w:cs="Calibri"/>
          <w:iCs/>
          <w:sz w:val="24"/>
          <w:szCs w:val="24"/>
          <w:u w:color="000000"/>
        </w:rPr>
        <w:t xml:space="preserve">δομής, </w:t>
      </w:r>
      <w:r w:rsidR="005A1A5F">
        <w:rPr>
          <w:rFonts w:ascii="Calibri" w:hAnsi="Calibri" w:cs="Calibri"/>
          <w:iCs/>
          <w:sz w:val="24"/>
          <w:szCs w:val="24"/>
          <w:u w:color="000000"/>
        </w:rPr>
        <w:t xml:space="preserve">της </w:t>
      </w:r>
      <w:r w:rsidRPr="00F71653">
        <w:rPr>
          <w:rFonts w:ascii="Calibri" w:hAnsi="Calibri" w:cs="Calibri"/>
          <w:iCs/>
          <w:sz w:val="24"/>
          <w:szCs w:val="24"/>
          <w:u w:color="000000"/>
        </w:rPr>
        <w:t>φυσικής κατάστασης</w:t>
      </w:r>
      <w:r w:rsidR="008932D9" w:rsidRPr="00F71653">
        <w:rPr>
          <w:rFonts w:ascii="Calibri" w:hAnsi="Calibri" w:cs="Calibri"/>
          <w:iCs/>
          <w:sz w:val="24"/>
          <w:szCs w:val="24"/>
          <w:u w:color="000000"/>
        </w:rPr>
        <w:t xml:space="preserve"> και των φυσικών και χημικών ιδιοτήτων</w:t>
      </w:r>
      <w:r w:rsidR="00856029" w:rsidRPr="00F71653">
        <w:rPr>
          <w:rFonts w:ascii="Calibri" w:hAnsi="Calibri" w:cs="Calibri"/>
          <w:iCs/>
          <w:sz w:val="24"/>
          <w:szCs w:val="24"/>
          <w:u w:color="000000"/>
        </w:rPr>
        <w:t xml:space="preserve"> τους,</w:t>
      </w:r>
    </w:p>
    <w:p w14:paraId="126108BC" w14:textId="1085963A" w:rsidR="008932D9" w:rsidRPr="00F71653" w:rsidRDefault="008932D9" w:rsidP="00AF2919">
      <w:pPr>
        <w:widowControl w:val="0"/>
        <w:numPr>
          <w:ilvl w:val="0"/>
          <w:numId w:val="1"/>
        </w:numPr>
        <w:pBdr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iCs/>
          <w:sz w:val="24"/>
          <w:szCs w:val="24"/>
          <w:u w:color="000000"/>
        </w:rPr>
      </w:pPr>
      <w:r w:rsidRPr="00F71653">
        <w:rPr>
          <w:rFonts w:ascii="Calibri" w:hAnsi="Calibri" w:cs="Calibri"/>
          <w:iCs/>
          <w:sz w:val="24"/>
          <w:szCs w:val="24"/>
          <w:u w:color="000000"/>
        </w:rPr>
        <w:t>να γνωρίσουν ποιητές που χρησιμοποίησαν στη συγγραφή των έργων τους και στοιχεία από την Επιστήμη της Χημείας</w:t>
      </w:r>
      <w:r w:rsidR="00856029" w:rsidRPr="00F71653">
        <w:rPr>
          <w:rFonts w:ascii="Calibri" w:hAnsi="Calibri" w:cs="Calibri"/>
          <w:iCs/>
          <w:sz w:val="24"/>
          <w:szCs w:val="24"/>
          <w:u w:color="000000"/>
        </w:rPr>
        <w:t xml:space="preserve">, αλλά και </w:t>
      </w:r>
      <w:r w:rsidRPr="00F71653">
        <w:rPr>
          <w:rFonts w:ascii="Calibri" w:hAnsi="Calibri" w:cs="Calibri"/>
          <w:iCs/>
          <w:sz w:val="24"/>
          <w:szCs w:val="24"/>
          <w:u w:color="000000"/>
        </w:rPr>
        <w:t>Χημικούς που εμπνεύστηκαν από τη</w:t>
      </w:r>
      <w:r w:rsidR="005D5476" w:rsidRPr="00F71653">
        <w:rPr>
          <w:rFonts w:ascii="Calibri" w:hAnsi="Calibri" w:cs="Calibri"/>
          <w:iCs/>
          <w:sz w:val="24"/>
          <w:szCs w:val="24"/>
          <w:u w:color="000000"/>
        </w:rPr>
        <w:t xml:space="preserve">ν επιστήμη </w:t>
      </w:r>
      <w:r w:rsidRPr="00F71653">
        <w:rPr>
          <w:rFonts w:ascii="Calibri" w:hAnsi="Calibri" w:cs="Calibri"/>
          <w:iCs/>
          <w:sz w:val="24"/>
          <w:szCs w:val="24"/>
          <w:u w:color="000000"/>
        </w:rPr>
        <w:t>που σπούδασαν και αγάπησαν</w:t>
      </w:r>
      <w:r w:rsidR="005D5476" w:rsidRPr="00F71653">
        <w:rPr>
          <w:rFonts w:ascii="Calibri" w:hAnsi="Calibri" w:cs="Calibri"/>
          <w:iCs/>
          <w:sz w:val="24"/>
          <w:szCs w:val="24"/>
          <w:u w:color="000000"/>
        </w:rPr>
        <w:t>,</w:t>
      </w:r>
      <w:r w:rsidRPr="00F71653">
        <w:rPr>
          <w:rFonts w:ascii="Calibri" w:hAnsi="Calibri" w:cs="Calibri"/>
          <w:iCs/>
          <w:sz w:val="24"/>
          <w:szCs w:val="24"/>
          <w:u w:color="000000"/>
        </w:rPr>
        <w:t xml:space="preserve"> </w:t>
      </w:r>
      <w:r w:rsidR="005A1A5F">
        <w:rPr>
          <w:rFonts w:ascii="Calibri" w:hAnsi="Calibri" w:cs="Calibri"/>
          <w:iCs/>
          <w:sz w:val="24"/>
          <w:szCs w:val="24"/>
          <w:u w:color="000000"/>
        </w:rPr>
        <w:t>για τη</w:t>
      </w:r>
      <w:r w:rsidR="009D7949">
        <w:rPr>
          <w:rFonts w:ascii="Calibri" w:hAnsi="Calibri" w:cs="Calibri"/>
          <w:iCs/>
          <w:sz w:val="24"/>
          <w:szCs w:val="24"/>
          <w:u w:color="000000"/>
        </w:rPr>
        <w:t xml:space="preserve"> συγγραφή ενός ποιητικού </w:t>
      </w:r>
      <w:r w:rsidR="00856029" w:rsidRPr="00F71653">
        <w:rPr>
          <w:rFonts w:ascii="Calibri" w:hAnsi="Calibri" w:cs="Calibri"/>
          <w:iCs/>
          <w:sz w:val="24"/>
          <w:szCs w:val="24"/>
          <w:u w:color="000000"/>
        </w:rPr>
        <w:t>κε</w:t>
      </w:r>
      <w:r w:rsidR="009D7949">
        <w:rPr>
          <w:rFonts w:ascii="Calibri" w:hAnsi="Calibri" w:cs="Calibri"/>
          <w:iCs/>
          <w:sz w:val="24"/>
          <w:szCs w:val="24"/>
          <w:u w:color="000000"/>
        </w:rPr>
        <w:t>ιμένου</w:t>
      </w:r>
    </w:p>
    <w:p w14:paraId="0FD0D9DE" w14:textId="73CA5472" w:rsidR="00AB5541" w:rsidRPr="0004496C" w:rsidRDefault="005A1A5F" w:rsidP="00AB5541">
      <w:pPr>
        <w:widowControl w:val="0"/>
        <w:numPr>
          <w:ilvl w:val="0"/>
          <w:numId w:val="1"/>
        </w:numPr>
        <w:pBdr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 w:cstheme="minorHAnsi"/>
          <w:b/>
          <w:iCs/>
          <w:color w:val="000000"/>
          <w:sz w:val="24"/>
          <w:szCs w:val="24"/>
          <w:u w:color="000000"/>
          <w:bdr w:val="nil"/>
          <w:lang w:eastAsia="el-GR"/>
        </w:rPr>
      </w:pPr>
      <w:r>
        <w:rPr>
          <w:rFonts w:ascii="Calibri" w:hAnsi="Calibri" w:cs="Calibri"/>
          <w:iCs/>
          <w:sz w:val="24"/>
          <w:szCs w:val="24"/>
          <w:u w:color="000000"/>
        </w:rPr>
        <w:t>ν</w:t>
      </w:r>
      <w:r w:rsidR="00E70EBA" w:rsidRPr="0004496C">
        <w:rPr>
          <w:rFonts w:ascii="Calibri" w:hAnsi="Calibri" w:cs="Calibri"/>
          <w:iCs/>
          <w:sz w:val="24"/>
          <w:szCs w:val="24"/>
          <w:u w:color="000000"/>
        </w:rPr>
        <w:t xml:space="preserve">α </w:t>
      </w:r>
      <w:r w:rsidR="00AB5541" w:rsidRPr="0004496C">
        <w:rPr>
          <w:rFonts w:ascii="Calibri" w:hAnsi="Calibri" w:cs="Calibri"/>
          <w:iCs/>
          <w:sz w:val="24"/>
          <w:szCs w:val="24"/>
          <w:u w:color="000000"/>
        </w:rPr>
        <w:t xml:space="preserve">γνωρίσουν </w:t>
      </w:r>
      <w:r w:rsidR="00444E32" w:rsidRPr="0004496C">
        <w:rPr>
          <w:rFonts w:ascii="Calibri" w:hAnsi="Calibri" w:cs="Calibri"/>
          <w:iCs/>
          <w:sz w:val="24"/>
          <w:szCs w:val="24"/>
          <w:u w:color="000000"/>
        </w:rPr>
        <w:t xml:space="preserve">Έλληνες και ξένους επιστήμονες (Χημικούς) </w:t>
      </w:r>
      <w:r w:rsidR="00A51E2B" w:rsidRPr="0004496C">
        <w:rPr>
          <w:rFonts w:ascii="Calibri" w:hAnsi="Calibri" w:cs="Calibri"/>
          <w:iCs/>
          <w:sz w:val="24"/>
          <w:szCs w:val="24"/>
          <w:u w:color="000000"/>
        </w:rPr>
        <w:t xml:space="preserve">αλλά και ποιητές με </w:t>
      </w:r>
      <w:r w:rsidR="0004496C" w:rsidRPr="0004496C">
        <w:rPr>
          <w:rFonts w:ascii="Calibri" w:hAnsi="Calibri" w:cs="Calibri"/>
          <w:iCs/>
          <w:sz w:val="24"/>
          <w:szCs w:val="24"/>
          <w:u w:color="000000"/>
        </w:rPr>
        <w:t>βαθιά</w:t>
      </w:r>
      <w:r w:rsidR="00A51E2B" w:rsidRPr="0004496C">
        <w:rPr>
          <w:rFonts w:ascii="Calibri" w:hAnsi="Calibri" w:cs="Calibri"/>
          <w:iCs/>
          <w:sz w:val="24"/>
          <w:szCs w:val="24"/>
          <w:u w:color="000000"/>
        </w:rPr>
        <w:t xml:space="preserve"> αγάπη για την </w:t>
      </w:r>
      <w:r>
        <w:rPr>
          <w:rFonts w:ascii="Calibri" w:hAnsi="Calibri" w:cs="Calibri"/>
          <w:iCs/>
          <w:sz w:val="24"/>
          <w:szCs w:val="24"/>
          <w:u w:color="000000"/>
        </w:rPr>
        <w:t>Ε</w:t>
      </w:r>
      <w:r w:rsidR="00A51E2B" w:rsidRPr="0004496C">
        <w:rPr>
          <w:rFonts w:ascii="Calibri" w:hAnsi="Calibri" w:cs="Calibri"/>
          <w:iCs/>
          <w:sz w:val="24"/>
          <w:szCs w:val="24"/>
          <w:u w:color="000000"/>
        </w:rPr>
        <w:t>πιστήμη της Χημείας</w:t>
      </w:r>
      <w:r w:rsidR="0004496C" w:rsidRPr="0004496C">
        <w:rPr>
          <w:rFonts w:ascii="Calibri" w:hAnsi="Calibri" w:cs="Calibri"/>
          <w:iCs/>
          <w:sz w:val="24"/>
          <w:szCs w:val="24"/>
          <w:u w:color="000000"/>
        </w:rPr>
        <w:t xml:space="preserve"> </w:t>
      </w:r>
      <w:r w:rsidR="00444E32" w:rsidRPr="0004496C">
        <w:rPr>
          <w:rFonts w:ascii="Calibri" w:hAnsi="Calibri" w:cs="Calibri"/>
          <w:iCs/>
          <w:sz w:val="24"/>
          <w:szCs w:val="24"/>
          <w:u w:color="000000"/>
        </w:rPr>
        <w:t xml:space="preserve">και </w:t>
      </w:r>
      <w:r w:rsidR="0004496C">
        <w:rPr>
          <w:rFonts w:ascii="Calibri" w:hAnsi="Calibri" w:cs="Calibri"/>
          <w:iCs/>
          <w:sz w:val="24"/>
          <w:szCs w:val="24"/>
          <w:u w:color="000000"/>
        </w:rPr>
        <w:t xml:space="preserve">από την ενασχόληση με τα έργα τους να αντιληφθούν </w:t>
      </w:r>
      <w:r w:rsidR="00AB5541" w:rsidRPr="0004496C">
        <w:rPr>
          <w:rFonts w:ascii="Calibri" w:hAnsi="Calibri" w:cs="Calibri"/>
          <w:iCs/>
          <w:sz w:val="24"/>
          <w:szCs w:val="24"/>
          <w:u w:color="000000"/>
        </w:rPr>
        <w:t>την εξέλιξη της Επιστήμης της Χημείας</w:t>
      </w:r>
      <w:r w:rsidR="00444E32" w:rsidRPr="0004496C">
        <w:rPr>
          <w:rFonts w:ascii="Calibri" w:hAnsi="Calibri" w:cs="Calibri"/>
          <w:iCs/>
          <w:sz w:val="24"/>
          <w:szCs w:val="24"/>
          <w:u w:color="000000"/>
        </w:rPr>
        <w:t>.</w:t>
      </w:r>
      <w:r w:rsidR="009D7949" w:rsidRPr="0004496C">
        <w:rPr>
          <w:rFonts w:ascii="Calibri" w:hAnsi="Calibri" w:cs="Calibri"/>
          <w:iCs/>
          <w:sz w:val="24"/>
          <w:szCs w:val="24"/>
          <w:u w:color="000000"/>
        </w:rPr>
        <w:t xml:space="preserve"> </w:t>
      </w:r>
    </w:p>
    <w:p w14:paraId="523D1638" w14:textId="77777777" w:rsidR="0004496C" w:rsidRDefault="0004496C" w:rsidP="00C45A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  <w:sz w:val="24"/>
          <w:szCs w:val="24"/>
          <w:u w:color="000000"/>
        </w:rPr>
      </w:pPr>
    </w:p>
    <w:p w14:paraId="0ACB9083" w14:textId="1DF81B54" w:rsidR="00C45A4F" w:rsidRPr="00F71653" w:rsidRDefault="00C45A4F" w:rsidP="00C45A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  <w:sz w:val="24"/>
          <w:szCs w:val="24"/>
          <w:u w:color="000000"/>
        </w:rPr>
      </w:pPr>
      <w:r w:rsidRPr="00F71653">
        <w:rPr>
          <w:rFonts w:cstheme="minorHAnsi"/>
          <w:b/>
          <w:bCs/>
          <w:iCs/>
          <w:color w:val="000000"/>
          <w:sz w:val="24"/>
          <w:szCs w:val="24"/>
          <w:u w:color="000000"/>
        </w:rPr>
        <w:t xml:space="preserve">Δεξιότητες </w:t>
      </w:r>
    </w:p>
    <w:p w14:paraId="3C3EBC8D" w14:textId="3A910084" w:rsidR="00C45A4F" w:rsidRPr="00F71653" w:rsidRDefault="00BE1FD5" w:rsidP="00C45A4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  <w:u w:color="000000"/>
        </w:rPr>
      </w:pPr>
      <w:r w:rsidRPr="00F71653">
        <w:rPr>
          <w:rFonts w:cstheme="minorHAnsi"/>
          <w:iCs/>
          <w:color w:val="000000"/>
          <w:sz w:val="24"/>
          <w:szCs w:val="24"/>
          <w:u w:color="000000"/>
        </w:rPr>
        <w:t>Επιδιώκεται να αναπτυχθούν στους μαθητές:</w:t>
      </w:r>
    </w:p>
    <w:p w14:paraId="78B24AC3" w14:textId="350CE696" w:rsidR="00C45A4F" w:rsidRPr="00F71653" w:rsidRDefault="00C45A4F" w:rsidP="00C45A4F">
      <w:pPr>
        <w:widowControl w:val="0"/>
        <w:numPr>
          <w:ilvl w:val="0"/>
          <w:numId w:val="7"/>
        </w:numPr>
        <w:pBdr>
          <w:between w:val="nil"/>
          <w:bar w:val="nil"/>
        </w:pBdr>
        <w:tabs>
          <w:tab w:val="left" w:pos="284"/>
        </w:tabs>
        <w:spacing w:after="0" w:line="240" w:lineRule="auto"/>
        <w:ind w:left="0" w:firstLine="0"/>
        <w:rPr>
          <w:rFonts w:cstheme="minorHAnsi"/>
          <w:iCs/>
          <w:color w:val="000000"/>
          <w:sz w:val="24"/>
          <w:szCs w:val="24"/>
          <w:u w:color="000000"/>
        </w:rPr>
      </w:pPr>
      <w:r w:rsidRPr="00F71653">
        <w:rPr>
          <w:rFonts w:cstheme="minorHAnsi"/>
          <w:iCs/>
          <w:color w:val="000000"/>
          <w:sz w:val="24"/>
          <w:szCs w:val="24"/>
          <w:u w:color="000000"/>
        </w:rPr>
        <w:t>δεξιότητες δημιουργικής  συνεργασίας στην ομάδα</w:t>
      </w:r>
      <w:r w:rsidR="00BE1FD5" w:rsidRPr="00F71653">
        <w:rPr>
          <w:iCs/>
          <w:sz w:val="24"/>
          <w:szCs w:val="24"/>
          <w:u w:color="000000"/>
        </w:rPr>
        <w:t xml:space="preserve"> (συνεργατική μάθηση)</w:t>
      </w:r>
      <w:r w:rsidRPr="00F71653">
        <w:rPr>
          <w:rFonts w:cstheme="minorHAnsi"/>
          <w:iCs/>
          <w:color w:val="000000"/>
          <w:sz w:val="24"/>
          <w:szCs w:val="24"/>
          <w:u w:color="000000"/>
        </w:rPr>
        <w:t>,</w:t>
      </w:r>
      <w:r w:rsidRPr="00F71653">
        <w:rPr>
          <w:rFonts w:ascii="Calibri" w:eastAsia="Calibri" w:hAnsi="Calibri" w:cs="Calibri"/>
          <w:iCs/>
          <w:color w:val="000000"/>
          <w:u w:color="000000"/>
          <w:bdr w:val="nil"/>
          <w:lang w:eastAsia="el-GR"/>
        </w:rPr>
        <w:t xml:space="preserve"> </w:t>
      </w:r>
      <w:r w:rsidR="00BE1FD5" w:rsidRPr="00F71653">
        <w:rPr>
          <w:rFonts w:cstheme="minorHAnsi"/>
          <w:iCs/>
          <w:color w:val="000000"/>
          <w:sz w:val="24"/>
          <w:szCs w:val="24"/>
          <w:u w:color="000000"/>
        </w:rPr>
        <w:t>με αξιοποίηση των</w:t>
      </w:r>
      <w:r w:rsidRPr="00F71653">
        <w:rPr>
          <w:rFonts w:cstheme="minorHAnsi"/>
          <w:iCs/>
          <w:color w:val="000000"/>
          <w:sz w:val="24"/>
          <w:szCs w:val="24"/>
          <w:u w:color="000000"/>
        </w:rPr>
        <w:t xml:space="preserve"> δυνατ</w:t>
      </w:r>
      <w:r w:rsidR="00BE1FD5" w:rsidRPr="00F71653">
        <w:rPr>
          <w:rFonts w:cstheme="minorHAnsi"/>
          <w:iCs/>
          <w:color w:val="000000"/>
          <w:sz w:val="24"/>
          <w:szCs w:val="24"/>
          <w:u w:color="000000"/>
        </w:rPr>
        <w:t xml:space="preserve">οτήτων </w:t>
      </w:r>
      <w:r w:rsidRPr="00F71653">
        <w:rPr>
          <w:rFonts w:cstheme="minorHAnsi"/>
          <w:iCs/>
          <w:color w:val="000000"/>
          <w:sz w:val="24"/>
          <w:szCs w:val="24"/>
          <w:u w:color="000000"/>
        </w:rPr>
        <w:t>όλων των μελών της ομάδας και αξιολ</w:t>
      </w:r>
      <w:r w:rsidR="00BE1FD5" w:rsidRPr="00F71653">
        <w:rPr>
          <w:rFonts w:cstheme="minorHAnsi"/>
          <w:iCs/>
          <w:color w:val="000000"/>
          <w:sz w:val="24"/>
          <w:szCs w:val="24"/>
          <w:u w:color="000000"/>
        </w:rPr>
        <w:t xml:space="preserve">όγηση των ιδεών </w:t>
      </w:r>
      <w:r w:rsidRPr="00F71653">
        <w:rPr>
          <w:rFonts w:cstheme="minorHAnsi"/>
          <w:iCs/>
          <w:color w:val="000000"/>
          <w:sz w:val="24"/>
          <w:szCs w:val="24"/>
          <w:u w:color="000000"/>
        </w:rPr>
        <w:t>μέσα σε καθορισμένα χρονικά πλαίσια,</w:t>
      </w:r>
    </w:p>
    <w:p w14:paraId="18EA1D02" w14:textId="2EBFF1F0" w:rsidR="00BE1FD5" w:rsidRPr="00A1297D" w:rsidRDefault="00C45A4F" w:rsidP="00BE1FD5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</w:pPr>
      <w:r w:rsidRPr="00F71653">
        <w:rPr>
          <w:rFonts w:cstheme="minorHAnsi"/>
          <w:iCs/>
          <w:color w:val="000000"/>
          <w:sz w:val="24"/>
          <w:szCs w:val="24"/>
          <w:u w:color="000000"/>
        </w:rPr>
        <w:t xml:space="preserve">κοινωνικές ικανότητες </w:t>
      </w:r>
      <w:r w:rsidR="008F2146">
        <w:rPr>
          <w:rFonts w:cstheme="minorHAnsi"/>
          <w:iCs/>
          <w:color w:val="000000"/>
          <w:sz w:val="24"/>
          <w:szCs w:val="24"/>
          <w:u w:color="000000"/>
        </w:rPr>
        <w:t>-δεξιότητες</w:t>
      </w:r>
      <w:r w:rsidRPr="00F71653">
        <w:rPr>
          <w:rFonts w:cstheme="minorHAnsi"/>
          <w:iCs/>
          <w:color w:val="000000"/>
          <w:sz w:val="24"/>
          <w:szCs w:val="24"/>
          <w:u w:color="000000"/>
        </w:rPr>
        <w:t xml:space="preserve"> επικοινωνίας (διατύπωση επιχειρημάτων, αποδοχή της διαφορετικής άποψης, αλληλοβοήθεια, κλπ.)</w:t>
      </w:r>
      <w:r w:rsidR="00BE1FD5" w:rsidRPr="00F71653">
        <w:rPr>
          <w:rFonts w:cstheme="minorHAnsi"/>
          <w:iCs/>
          <w:color w:val="000000"/>
          <w:sz w:val="24"/>
          <w:szCs w:val="24"/>
          <w:u w:color="000000"/>
        </w:rPr>
        <w:t>.</w:t>
      </w:r>
    </w:p>
    <w:p w14:paraId="5D269ECB" w14:textId="0BE29A7B" w:rsidR="00A1297D" w:rsidRPr="000A1B50" w:rsidRDefault="00A1297D" w:rsidP="00BE1FD5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</w:pPr>
      <w:r w:rsidRPr="000A1B50">
        <w:rPr>
          <w:rFonts w:cstheme="minorHAnsi"/>
          <w:iCs/>
          <w:sz w:val="24"/>
          <w:szCs w:val="24"/>
          <w:u w:color="000000"/>
        </w:rPr>
        <w:t>ενθάρρυνση</w:t>
      </w:r>
      <w:r w:rsidR="008F2146" w:rsidRPr="000A1B50">
        <w:rPr>
          <w:rFonts w:cstheme="minorHAnsi"/>
          <w:iCs/>
          <w:sz w:val="24"/>
          <w:szCs w:val="24"/>
          <w:u w:color="000000"/>
        </w:rPr>
        <w:t xml:space="preserve"> της ενασχόλησης με την ποίηση και την κατανόησή της και</w:t>
      </w:r>
      <w:r w:rsidRPr="000A1B50">
        <w:rPr>
          <w:rFonts w:cstheme="minorHAnsi"/>
          <w:iCs/>
          <w:sz w:val="24"/>
          <w:szCs w:val="24"/>
          <w:u w:color="000000"/>
        </w:rPr>
        <w:t xml:space="preserve"> της δημιουργικής γραφής, με τη σύνθεση πρωτότυπων ποιημάτων με θέματα από την επιστήμη της Χημείας</w:t>
      </w:r>
      <w:r w:rsidR="008F2146" w:rsidRPr="000A1B50">
        <w:rPr>
          <w:rFonts w:cstheme="minorHAnsi"/>
          <w:iCs/>
          <w:sz w:val="24"/>
          <w:szCs w:val="24"/>
          <w:u w:color="000000"/>
        </w:rPr>
        <w:t>.</w:t>
      </w:r>
    </w:p>
    <w:p w14:paraId="0F4D070D" w14:textId="42E9C2FA" w:rsidR="000A1B50" w:rsidRPr="000A1B50" w:rsidRDefault="000A1B50" w:rsidP="000A1B50">
      <w:pPr>
        <w:pStyle w:val="a3"/>
        <w:tabs>
          <w:tab w:val="left" w:pos="284"/>
        </w:tabs>
        <w:spacing w:after="0" w:line="240" w:lineRule="auto"/>
        <w:ind w:left="0"/>
        <w:rPr>
          <w:rFonts w:eastAsiaTheme="majorEastAsia" w:cstheme="minorHAnsi"/>
          <w:b/>
          <w:bCs/>
          <w:iCs/>
          <w:sz w:val="24"/>
          <w:szCs w:val="24"/>
          <w:u w:color="000000"/>
          <w:bdr w:val="nil"/>
          <w:lang w:eastAsia="el-GR"/>
        </w:rPr>
      </w:pPr>
      <w:r w:rsidRPr="000A1B50">
        <w:rPr>
          <w:rFonts w:cstheme="minorHAnsi"/>
          <w:b/>
          <w:bCs/>
          <w:iCs/>
          <w:sz w:val="24"/>
          <w:szCs w:val="24"/>
          <w:u w:color="000000"/>
        </w:rPr>
        <w:t>4</w:t>
      </w:r>
      <w:r>
        <w:rPr>
          <w:rFonts w:cstheme="minorHAnsi"/>
          <w:iCs/>
          <w:sz w:val="24"/>
          <w:szCs w:val="24"/>
          <w:u w:color="000000"/>
        </w:rPr>
        <w:t xml:space="preserve">. </w:t>
      </w:r>
      <w:r w:rsidRPr="000A1B50">
        <w:rPr>
          <w:rFonts w:cstheme="minorHAnsi"/>
          <w:iCs/>
          <w:sz w:val="24"/>
          <w:szCs w:val="24"/>
          <w:u w:color="000000"/>
        </w:rPr>
        <w:t xml:space="preserve"> Να προσεγγίσουν και να απολαύσουν τη Χημεία από το πρίσμα της τέχνης της Ποίησης</w:t>
      </w:r>
      <w:r w:rsidR="00C2451E">
        <w:rPr>
          <w:rFonts w:cstheme="minorHAnsi"/>
          <w:iCs/>
          <w:sz w:val="24"/>
          <w:szCs w:val="24"/>
          <w:u w:color="000000"/>
        </w:rPr>
        <w:t>.</w:t>
      </w:r>
    </w:p>
    <w:p w14:paraId="6A4EBBCC" w14:textId="77777777" w:rsidR="00BE1FD5" w:rsidRPr="00F71653" w:rsidRDefault="00BE1FD5" w:rsidP="00BE1FD5">
      <w:pPr>
        <w:pStyle w:val="a3"/>
        <w:tabs>
          <w:tab w:val="left" w:pos="284"/>
        </w:tabs>
        <w:spacing w:after="0" w:line="240" w:lineRule="auto"/>
        <w:ind w:left="0"/>
        <w:rPr>
          <w:rFonts w:cstheme="minorHAnsi"/>
          <w:iCs/>
          <w:color w:val="000000"/>
          <w:sz w:val="24"/>
          <w:szCs w:val="24"/>
          <w:u w:color="000000"/>
        </w:rPr>
      </w:pPr>
    </w:p>
    <w:p w14:paraId="71B10EF0" w14:textId="77777777" w:rsidR="00CB19E9" w:rsidRPr="00F71653" w:rsidRDefault="00CB19E9">
      <w:pPr>
        <w:rPr>
          <w:iCs/>
        </w:rPr>
      </w:pPr>
    </w:p>
    <w:sectPr w:rsidR="00CB19E9" w:rsidRPr="00F71653" w:rsidSect="00F7165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7EC"/>
    <w:multiLevelType w:val="hybridMultilevel"/>
    <w:tmpl w:val="6F800C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192"/>
    <w:multiLevelType w:val="hybridMultilevel"/>
    <w:tmpl w:val="99B40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63B7"/>
    <w:multiLevelType w:val="hybridMultilevel"/>
    <w:tmpl w:val="36724068"/>
    <w:lvl w:ilvl="0" w:tplc="37A4D6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424E"/>
    <w:multiLevelType w:val="hybridMultilevel"/>
    <w:tmpl w:val="C9C06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66E6"/>
    <w:multiLevelType w:val="hybridMultilevel"/>
    <w:tmpl w:val="81984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3688"/>
    <w:multiLevelType w:val="hybridMultilevel"/>
    <w:tmpl w:val="E51C1780"/>
    <w:lvl w:ilvl="0" w:tplc="0012F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6C42"/>
    <w:multiLevelType w:val="hybridMultilevel"/>
    <w:tmpl w:val="0108F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39673">
    <w:abstractNumId w:val="1"/>
  </w:num>
  <w:num w:numId="2" w16cid:durableId="918635017">
    <w:abstractNumId w:val="0"/>
  </w:num>
  <w:num w:numId="3" w16cid:durableId="653804142">
    <w:abstractNumId w:val="2"/>
  </w:num>
  <w:num w:numId="4" w16cid:durableId="752821752">
    <w:abstractNumId w:val="6"/>
  </w:num>
  <w:num w:numId="5" w16cid:durableId="1277635813">
    <w:abstractNumId w:val="3"/>
  </w:num>
  <w:num w:numId="6" w16cid:durableId="1915695829">
    <w:abstractNumId w:val="4"/>
  </w:num>
  <w:num w:numId="7" w16cid:durableId="1310283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19"/>
    <w:rsid w:val="0004496C"/>
    <w:rsid w:val="000A1B50"/>
    <w:rsid w:val="00151EBF"/>
    <w:rsid w:val="00242A79"/>
    <w:rsid w:val="002953FF"/>
    <w:rsid w:val="0037232E"/>
    <w:rsid w:val="00444E32"/>
    <w:rsid w:val="004B60B5"/>
    <w:rsid w:val="005A1A5F"/>
    <w:rsid w:val="005D5476"/>
    <w:rsid w:val="00631A62"/>
    <w:rsid w:val="006966BB"/>
    <w:rsid w:val="00762D75"/>
    <w:rsid w:val="00856029"/>
    <w:rsid w:val="008932D9"/>
    <w:rsid w:val="008F2146"/>
    <w:rsid w:val="008F5E17"/>
    <w:rsid w:val="009D7949"/>
    <w:rsid w:val="00A1297D"/>
    <w:rsid w:val="00A51E2B"/>
    <w:rsid w:val="00A705E8"/>
    <w:rsid w:val="00AB5541"/>
    <w:rsid w:val="00AF2919"/>
    <w:rsid w:val="00BC7B67"/>
    <w:rsid w:val="00BE1FD5"/>
    <w:rsid w:val="00C2451E"/>
    <w:rsid w:val="00C45A4F"/>
    <w:rsid w:val="00CB19E9"/>
    <w:rsid w:val="00E70EBA"/>
    <w:rsid w:val="00F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BAEB"/>
  <w15:chartTrackingRefBased/>
  <w15:docId w15:val="{D7D5D255-D7DD-4C21-8E8D-7024FA1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Βάϊα Γαβριηλίδου</dc:creator>
  <cp:keywords/>
  <dc:description/>
  <cp:lastModifiedBy>Giouli Alexiou</cp:lastModifiedBy>
  <cp:revision>2</cp:revision>
  <dcterms:created xsi:type="dcterms:W3CDTF">2023-03-27T07:56:00Z</dcterms:created>
  <dcterms:modified xsi:type="dcterms:W3CDTF">2023-03-27T07:56:00Z</dcterms:modified>
</cp:coreProperties>
</file>